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73" w:rsidRPr="000B2773" w:rsidRDefault="009F487A" w:rsidP="000B2773">
      <w:pPr>
        <w:widowControl w:val="0"/>
        <w:shd w:val="clear" w:color="auto" w:fill="FFFFFF"/>
        <w:adjustRightInd w:val="0"/>
        <w:spacing w:line="276" w:lineRule="auto"/>
        <w:ind w:firstLine="567"/>
        <w:jc w:val="both"/>
        <w:textAlignment w:val="baseline"/>
        <w:rPr>
          <w:b/>
          <w:sz w:val="28"/>
          <w:szCs w:val="28"/>
        </w:rPr>
      </w:pPr>
      <w:r w:rsidRPr="009F487A">
        <w:rPr>
          <w:b/>
          <w:sz w:val="28"/>
          <w:szCs w:val="28"/>
        </w:rPr>
        <w:t xml:space="preserve">Анализ правоприменительной практики </w:t>
      </w:r>
      <w:r w:rsidR="00E31235" w:rsidRPr="00FA56A8">
        <w:rPr>
          <w:b/>
          <w:sz w:val="28"/>
          <w:szCs w:val="28"/>
        </w:rPr>
        <w:t xml:space="preserve">Управления </w:t>
      </w:r>
      <w:r w:rsidRPr="009F487A">
        <w:rPr>
          <w:b/>
          <w:sz w:val="28"/>
          <w:szCs w:val="28"/>
        </w:rPr>
        <w:t>за 9 месяцев 20</w:t>
      </w:r>
      <w:r w:rsidRPr="00FA56A8">
        <w:rPr>
          <w:b/>
          <w:sz w:val="28"/>
          <w:szCs w:val="28"/>
        </w:rPr>
        <w:t>20</w:t>
      </w:r>
      <w:r w:rsidRPr="009F487A">
        <w:rPr>
          <w:b/>
          <w:sz w:val="28"/>
          <w:szCs w:val="28"/>
        </w:rPr>
        <w:t xml:space="preserve"> года на территории ХМАО-Югры</w:t>
      </w:r>
    </w:p>
    <w:p w:rsidR="00FA56A8" w:rsidRDefault="00FA56A8" w:rsidP="00FA5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56A8">
        <w:rPr>
          <w:sz w:val="28"/>
          <w:szCs w:val="28"/>
        </w:rPr>
        <w:t>В числе важнейших функций Управления остается осуществление федерального государственного экологического надзора на объектах, отвечающих критериям, утвержденным постановлением Правительства Российской Федерации от 28.08.2015 № 903.</w:t>
      </w:r>
    </w:p>
    <w:p w:rsidR="00912673" w:rsidRPr="00692CC0" w:rsidRDefault="00FA56A8" w:rsidP="00912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01.10.2020</w:t>
      </w:r>
      <w:r w:rsidR="00912673" w:rsidRPr="00912673">
        <w:t xml:space="preserve"> </w:t>
      </w:r>
      <w:r w:rsidR="00912673" w:rsidRPr="00912673">
        <w:rPr>
          <w:sz w:val="28"/>
          <w:szCs w:val="28"/>
        </w:rPr>
        <w:t>на государственный учет НВОС</w:t>
      </w:r>
      <w:r w:rsidR="00692CC0">
        <w:rPr>
          <w:sz w:val="28"/>
          <w:szCs w:val="28"/>
        </w:rPr>
        <w:t xml:space="preserve"> в ХМАО-Югре</w:t>
      </w:r>
      <w:r w:rsidR="00912673" w:rsidRPr="00912673">
        <w:rPr>
          <w:sz w:val="28"/>
          <w:szCs w:val="28"/>
        </w:rPr>
        <w:t xml:space="preserve"> </w:t>
      </w:r>
      <w:r w:rsidR="00912673" w:rsidRPr="00692CC0">
        <w:rPr>
          <w:sz w:val="28"/>
          <w:szCs w:val="28"/>
        </w:rPr>
        <w:t xml:space="preserve">поставлено </w:t>
      </w:r>
      <w:r w:rsidR="00692CC0" w:rsidRPr="00692CC0">
        <w:rPr>
          <w:sz w:val="28"/>
          <w:szCs w:val="28"/>
        </w:rPr>
        <w:t>1717</w:t>
      </w:r>
      <w:r w:rsidR="00912673" w:rsidRPr="00692CC0">
        <w:rPr>
          <w:sz w:val="28"/>
          <w:szCs w:val="28"/>
        </w:rPr>
        <w:t xml:space="preserve"> объектов НВОС</w:t>
      </w:r>
      <w:r w:rsidR="00692CC0" w:rsidRPr="00692CC0">
        <w:rPr>
          <w:sz w:val="28"/>
          <w:szCs w:val="28"/>
        </w:rPr>
        <w:t>, подлежащих федеральному государственному экологическому надзору,</w:t>
      </w:r>
      <w:r w:rsidR="00912673" w:rsidRPr="00692CC0">
        <w:rPr>
          <w:sz w:val="28"/>
          <w:szCs w:val="28"/>
        </w:rPr>
        <w:t xml:space="preserve"> из них: I категории – </w:t>
      </w:r>
      <w:r w:rsidR="00692CC0" w:rsidRPr="00692CC0">
        <w:rPr>
          <w:sz w:val="28"/>
          <w:szCs w:val="28"/>
        </w:rPr>
        <w:t>349</w:t>
      </w:r>
      <w:r w:rsidR="00912673" w:rsidRPr="00692CC0">
        <w:rPr>
          <w:sz w:val="28"/>
          <w:szCs w:val="28"/>
        </w:rPr>
        <w:t xml:space="preserve"> объектов, II категории – </w:t>
      </w:r>
      <w:r w:rsidR="00692CC0" w:rsidRPr="00692CC0">
        <w:rPr>
          <w:sz w:val="28"/>
          <w:szCs w:val="28"/>
        </w:rPr>
        <w:t>452</w:t>
      </w:r>
      <w:r w:rsidR="00912673" w:rsidRPr="00692CC0">
        <w:rPr>
          <w:sz w:val="28"/>
          <w:szCs w:val="28"/>
        </w:rPr>
        <w:t xml:space="preserve"> объектов, III категории – </w:t>
      </w:r>
      <w:r w:rsidR="00692CC0" w:rsidRPr="00692CC0">
        <w:rPr>
          <w:sz w:val="28"/>
          <w:szCs w:val="28"/>
        </w:rPr>
        <w:t>775</w:t>
      </w:r>
      <w:r w:rsidR="00912673" w:rsidRPr="00692CC0">
        <w:rPr>
          <w:sz w:val="28"/>
          <w:szCs w:val="28"/>
        </w:rPr>
        <w:t xml:space="preserve"> объектов, IV категории – </w:t>
      </w:r>
      <w:r w:rsidR="00692CC0" w:rsidRPr="00692CC0">
        <w:rPr>
          <w:sz w:val="28"/>
          <w:szCs w:val="28"/>
        </w:rPr>
        <w:t>141</w:t>
      </w:r>
      <w:r w:rsidR="00912673" w:rsidRPr="00692CC0">
        <w:rPr>
          <w:sz w:val="28"/>
          <w:szCs w:val="28"/>
        </w:rPr>
        <w:t xml:space="preserve"> объектов.</w:t>
      </w:r>
    </w:p>
    <w:p w:rsidR="00912673" w:rsidRPr="00692CC0" w:rsidRDefault="00912673" w:rsidP="00912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2CC0">
        <w:rPr>
          <w:sz w:val="28"/>
          <w:szCs w:val="28"/>
        </w:rPr>
        <w:t>Объекты по категориям риска</w:t>
      </w:r>
      <w:r w:rsidR="00B37F6E">
        <w:rPr>
          <w:sz w:val="28"/>
          <w:szCs w:val="28"/>
        </w:rPr>
        <w:t>:</w:t>
      </w:r>
    </w:p>
    <w:p w:rsidR="00912673" w:rsidRPr="00692CC0" w:rsidRDefault="00912673" w:rsidP="00912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2CC0">
        <w:rPr>
          <w:sz w:val="28"/>
          <w:szCs w:val="28"/>
        </w:rPr>
        <w:t xml:space="preserve">Чрезвычайно высокая – </w:t>
      </w:r>
      <w:r w:rsidR="00692CC0" w:rsidRPr="00692CC0">
        <w:rPr>
          <w:sz w:val="28"/>
          <w:szCs w:val="28"/>
        </w:rPr>
        <w:t>3</w:t>
      </w:r>
    </w:p>
    <w:p w:rsidR="00912673" w:rsidRPr="00692CC0" w:rsidRDefault="00912673" w:rsidP="00912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2CC0">
        <w:rPr>
          <w:sz w:val="28"/>
          <w:szCs w:val="28"/>
        </w:rPr>
        <w:t>Высокая –</w:t>
      </w:r>
      <w:r w:rsidR="00692CC0" w:rsidRPr="00692CC0">
        <w:rPr>
          <w:sz w:val="28"/>
          <w:szCs w:val="28"/>
        </w:rPr>
        <w:t xml:space="preserve"> 77</w:t>
      </w:r>
    </w:p>
    <w:p w:rsidR="00912673" w:rsidRPr="00692CC0" w:rsidRDefault="00912673" w:rsidP="00912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2CC0">
        <w:rPr>
          <w:sz w:val="28"/>
          <w:szCs w:val="28"/>
        </w:rPr>
        <w:t>Значительная –</w:t>
      </w:r>
      <w:r w:rsidR="00692CC0" w:rsidRPr="00692CC0">
        <w:rPr>
          <w:sz w:val="28"/>
          <w:szCs w:val="28"/>
        </w:rPr>
        <w:t xml:space="preserve"> 255</w:t>
      </w:r>
    </w:p>
    <w:p w:rsidR="00912673" w:rsidRPr="00692CC0" w:rsidRDefault="00912673" w:rsidP="00912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2CC0">
        <w:rPr>
          <w:sz w:val="28"/>
          <w:szCs w:val="28"/>
        </w:rPr>
        <w:t xml:space="preserve">Средняя – </w:t>
      </w:r>
      <w:r w:rsidR="00692CC0" w:rsidRPr="00692CC0">
        <w:rPr>
          <w:sz w:val="28"/>
          <w:szCs w:val="28"/>
        </w:rPr>
        <w:t>381</w:t>
      </w:r>
    </w:p>
    <w:p w:rsidR="00912673" w:rsidRPr="00692CC0" w:rsidRDefault="00912673" w:rsidP="00912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2CC0">
        <w:rPr>
          <w:sz w:val="28"/>
          <w:szCs w:val="28"/>
        </w:rPr>
        <w:t>Умеренная –</w:t>
      </w:r>
      <w:r w:rsidR="00692CC0" w:rsidRPr="00692CC0">
        <w:rPr>
          <w:sz w:val="28"/>
          <w:szCs w:val="28"/>
        </w:rPr>
        <w:t xml:space="preserve"> 860</w:t>
      </w:r>
    </w:p>
    <w:p w:rsidR="00FA56A8" w:rsidRPr="00FA56A8" w:rsidRDefault="00912673" w:rsidP="00912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2CC0">
        <w:rPr>
          <w:sz w:val="28"/>
          <w:szCs w:val="28"/>
        </w:rPr>
        <w:t xml:space="preserve">Низкая – </w:t>
      </w:r>
      <w:r w:rsidR="00692CC0" w:rsidRPr="00692CC0">
        <w:rPr>
          <w:sz w:val="28"/>
          <w:szCs w:val="28"/>
        </w:rPr>
        <w:t>141</w:t>
      </w:r>
      <w:r w:rsidR="00692CC0">
        <w:rPr>
          <w:sz w:val="28"/>
          <w:szCs w:val="28"/>
        </w:rPr>
        <w:t>.</w:t>
      </w:r>
    </w:p>
    <w:p w:rsidR="00D91058" w:rsidRPr="00D91058" w:rsidRDefault="003A1027" w:rsidP="00D91058">
      <w:pPr>
        <w:ind w:firstLine="567"/>
        <w:jc w:val="both"/>
        <w:rPr>
          <w:sz w:val="28"/>
          <w:szCs w:val="28"/>
        </w:rPr>
      </w:pPr>
      <w:r w:rsidRPr="003A1027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3A1027">
        <w:rPr>
          <w:sz w:val="28"/>
          <w:szCs w:val="28"/>
        </w:rPr>
        <w:t xml:space="preserve"> вид</w:t>
      </w:r>
      <w:r>
        <w:rPr>
          <w:sz w:val="28"/>
          <w:szCs w:val="28"/>
        </w:rPr>
        <w:t>ами</w:t>
      </w:r>
      <w:r w:rsidRPr="003A1027">
        <w:rPr>
          <w:sz w:val="28"/>
          <w:szCs w:val="28"/>
        </w:rPr>
        <w:t xml:space="preserve"> надзора, осуществляемы</w:t>
      </w:r>
      <w:r w:rsidR="00692CC0">
        <w:rPr>
          <w:sz w:val="28"/>
          <w:szCs w:val="28"/>
        </w:rPr>
        <w:t>ми</w:t>
      </w:r>
      <w:r w:rsidRPr="003A1027">
        <w:rPr>
          <w:sz w:val="28"/>
          <w:szCs w:val="28"/>
        </w:rPr>
        <w:t xml:space="preserve"> Управлением, </w:t>
      </w:r>
      <w:r w:rsidR="00D91058" w:rsidRPr="00D91058">
        <w:rPr>
          <w:sz w:val="28"/>
          <w:szCs w:val="28"/>
        </w:rPr>
        <w:t>являются:</w:t>
      </w:r>
    </w:p>
    <w:p w:rsidR="00D91058" w:rsidRPr="00D91058" w:rsidRDefault="00D91058" w:rsidP="00D91058">
      <w:pPr>
        <w:ind w:firstLine="567"/>
        <w:jc w:val="both"/>
        <w:rPr>
          <w:sz w:val="28"/>
          <w:szCs w:val="28"/>
        </w:rPr>
      </w:pPr>
      <w:r w:rsidRPr="00D91058">
        <w:rPr>
          <w:sz w:val="28"/>
          <w:szCs w:val="28"/>
        </w:rPr>
        <w:t>- федеральный государственный надзор за геологическим изучением, рациональным использованием и охраной недр;</w:t>
      </w:r>
    </w:p>
    <w:p w:rsidR="00D91058" w:rsidRPr="00D91058" w:rsidRDefault="00D91058" w:rsidP="00D91058">
      <w:pPr>
        <w:ind w:firstLine="567"/>
        <w:jc w:val="both"/>
        <w:rPr>
          <w:sz w:val="28"/>
          <w:szCs w:val="28"/>
        </w:rPr>
      </w:pPr>
      <w:r w:rsidRPr="00D91058">
        <w:rPr>
          <w:sz w:val="28"/>
          <w:szCs w:val="28"/>
        </w:rPr>
        <w:t>- государственный земельный надзор;</w:t>
      </w:r>
    </w:p>
    <w:p w:rsidR="00D91058" w:rsidRPr="00D91058" w:rsidRDefault="00D91058" w:rsidP="00D91058">
      <w:pPr>
        <w:ind w:firstLine="567"/>
        <w:jc w:val="both"/>
        <w:rPr>
          <w:sz w:val="28"/>
          <w:szCs w:val="28"/>
        </w:rPr>
      </w:pPr>
      <w:r w:rsidRPr="00D91058">
        <w:rPr>
          <w:sz w:val="28"/>
          <w:szCs w:val="28"/>
        </w:rPr>
        <w:t>- государственный надзор в области обращения с отходами;</w:t>
      </w:r>
    </w:p>
    <w:p w:rsidR="00D91058" w:rsidRPr="00D91058" w:rsidRDefault="00D91058" w:rsidP="00D91058">
      <w:pPr>
        <w:ind w:firstLine="567"/>
        <w:jc w:val="both"/>
        <w:rPr>
          <w:sz w:val="28"/>
          <w:szCs w:val="28"/>
        </w:rPr>
      </w:pPr>
      <w:r w:rsidRPr="00D91058">
        <w:rPr>
          <w:sz w:val="28"/>
          <w:szCs w:val="28"/>
        </w:rPr>
        <w:t>- государственный надзор в области охраны атмосферного воздуха;</w:t>
      </w:r>
    </w:p>
    <w:p w:rsidR="00D91058" w:rsidRDefault="00D91058" w:rsidP="00D91058">
      <w:pPr>
        <w:ind w:firstLine="567"/>
        <w:jc w:val="both"/>
        <w:rPr>
          <w:sz w:val="28"/>
          <w:szCs w:val="28"/>
        </w:rPr>
      </w:pPr>
      <w:r w:rsidRPr="00D91058">
        <w:rPr>
          <w:sz w:val="28"/>
          <w:szCs w:val="28"/>
        </w:rPr>
        <w:t>- государственный надзор в области использования и охраны водных объектов;</w:t>
      </w:r>
    </w:p>
    <w:p w:rsidR="00851A62" w:rsidRDefault="00381DB3" w:rsidP="000B2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DB3">
        <w:rPr>
          <w:sz w:val="28"/>
          <w:szCs w:val="28"/>
        </w:rPr>
        <w:t>государственный надзор в области охраны и использования особо охраняемых природных территорий федерального значения</w:t>
      </w:r>
      <w:r w:rsidR="000B2773">
        <w:rPr>
          <w:sz w:val="28"/>
          <w:szCs w:val="28"/>
        </w:rPr>
        <w:t xml:space="preserve"> </w:t>
      </w:r>
      <w:bookmarkStart w:id="0" w:name="_GoBack"/>
      <w:bookmarkEnd w:id="0"/>
      <w:r w:rsidR="00D91058" w:rsidRPr="00D91058">
        <w:rPr>
          <w:sz w:val="28"/>
          <w:szCs w:val="28"/>
        </w:rPr>
        <w:t>и другие.</w:t>
      </w:r>
    </w:p>
    <w:p w:rsidR="00E86D61" w:rsidRDefault="00E86D61" w:rsidP="00D91058">
      <w:pPr>
        <w:ind w:firstLine="567"/>
        <w:jc w:val="both"/>
        <w:rPr>
          <w:sz w:val="28"/>
          <w:szCs w:val="28"/>
        </w:rPr>
      </w:pPr>
      <w:r w:rsidRPr="00E86D61">
        <w:rPr>
          <w:sz w:val="28"/>
          <w:szCs w:val="28"/>
        </w:rPr>
        <w:t>Управлением федеральн</w:t>
      </w:r>
      <w:r>
        <w:rPr>
          <w:sz w:val="28"/>
          <w:szCs w:val="28"/>
        </w:rPr>
        <w:t>ый</w:t>
      </w:r>
      <w:r w:rsidRPr="00E86D6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E86D61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ий надзор</w:t>
      </w:r>
      <w:r w:rsidRPr="00E86D6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посредством</w:t>
      </w:r>
      <w:r w:rsidRPr="00E86D61">
        <w:rPr>
          <w:sz w:val="28"/>
          <w:szCs w:val="28"/>
        </w:rPr>
        <w:t xml:space="preserve"> проверочны</w:t>
      </w:r>
      <w:r>
        <w:rPr>
          <w:sz w:val="28"/>
          <w:szCs w:val="28"/>
        </w:rPr>
        <w:t>х</w:t>
      </w:r>
      <w:r w:rsidRPr="00E86D6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й (плановые/ внеплановые (документарные и/или </w:t>
      </w:r>
      <w:r w:rsidRPr="00E86D61">
        <w:rPr>
          <w:sz w:val="28"/>
          <w:szCs w:val="28"/>
        </w:rPr>
        <w:t>выездные</w:t>
      </w:r>
      <w:r>
        <w:rPr>
          <w:sz w:val="28"/>
          <w:szCs w:val="28"/>
        </w:rPr>
        <w:t>) проверки</w:t>
      </w:r>
      <w:r w:rsidRPr="00E86D61">
        <w:rPr>
          <w:sz w:val="28"/>
          <w:szCs w:val="28"/>
        </w:rPr>
        <w:t>), мероприяти</w:t>
      </w:r>
      <w:r>
        <w:rPr>
          <w:sz w:val="28"/>
          <w:szCs w:val="28"/>
        </w:rPr>
        <w:t>й</w:t>
      </w:r>
      <w:r w:rsidRPr="00E86D61">
        <w:rPr>
          <w:sz w:val="28"/>
          <w:szCs w:val="28"/>
        </w:rPr>
        <w:t xml:space="preserve"> по контролю без взаимодействия с </w:t>
      </w:r>
      <w:r>
        <w:rPr>
          <w:sz w:val="28"/>
          <w:szCs w:val="28"/>
        </w:rPr>
        <w:t>хозяйствующими субъектами,</w:t>
      </w:r>
      <w:r w:rsidRPr="00E86D61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а</w:t>
      </w:r>
      <w:r w:rsidRPr="00E86D61">
        <w:rPr>
          <w:sz w:val="28"/>
          <w:szCs w:val="28"/>
        </w:rPr>
        <w:t xml:space="preserve"> по делам об административных правонарушениях.</w:t>
      </w:r>
    </w:p>
    <w:p w:rsidR="00E86D61" w:rsidRPr="00E86D61" w:rsidRDefault="00833AB0" w:rsidP="00E86D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E86D61" w:rsidRPr="00E86D6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регулярно проводится анализ имеющейся информации в части</w:t>
      </w:r>
      <w:r w:rsidR="00E86D61" w:rsidRPr="00E86D61">
        <w:rPr>
          <w:sz w:val="28"/>
          <w:szCs w:val="28"/>
        </w:rPr>
        <w:t>:</w:t>
      </w:r>
    </w:p>
    <w:p w:rsidR="00E86D61" w:rsidRPr="00E86D61" w:rsidRDefault="00E86D61" w:rsidP="00E86D61">
      <w:pPr>
        <w:ind w:firstLine="567"/>
        <w:jc w:val="both"/>
        <w:rPr>
          <w:sz w:val="28"/>
          <w:szCs w:val="28"/>
        </w:rPr>
      </w:pPr>
      <w:r w:rsidRPr="00E86D61">
        <w:rPr>
          <w:sz w:val="28"/>
          <w:szCs w:val="28"/>
        </w:rPr>
        <w:t>- своевременности и полноты внесения платы за негативное воздействие на окружающую среду;</w:t>
      </w:r>
    </w:p>
    <w:p w:rsidR="00E86D61" w:rsidRPr="00E86D61" w:rsidRDefault="00E86D61" w:rsidP="00E86D61">
      <w:pPr>
        <w:ind w:firstLine="567"/>
        <w:jc w:val="both"/>
        <w:rPr>
          <w:sz w:val="28"/>
          <w:szCs w:val="28"/>
        </w:rPr>
      </w:pPr>
      <w:r w:rsidRPr="00E86D61">
        <w:rPr>
          <w:sz w:val="28"/>
          <w:szCs w:val="28"/>
        </w:rPr>
        <w:t>- постановки объектов НВОС на учет;</w:t>
      </w:r>
    </w:p>
    <w:p w:rsidR="00E86D61" w:rsidRPr="00E86D61" w:rsidRDefault="00E86D61" w:rsidP="00E86D61">
      <w:pPr>
        <w:ind w:firstLine="567"/>
        <w:jc w:val="both"/>
        <w:rPr>
          <w:sz w:val="28"/>
          <w:szCs w:val="28"/>
        </w:rPr>
      </w:pPr>
      <w:r w:rsidRPr="00E86D61">
        <w:rPr>
          <w:sz w:val="28"/>
          <w:szCs w:val="28"/>
        </w:rPr>
        <w:t>- предоставления отчетной информации в области охраны окружающей среды в установленный срок;</w:t>
      </w:r>
    </w:p>
    <w:p w:rsidR="00E86D61" w:rsidRDefault="00833AB0" w:rsidP="00E86D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-корректного отображения</w:t>
      </w:r>
      <w:r w:rsidR="00E86D61" w:rsidRPr="00E86D61">
        <w:rPr>
          <w:sz w:val="28"/>
          <w:szCs w:val="28"/>
        </w:rPr>
        <w:t xml:space="preserve"> экологической информации при предоставлении отчетности</w:t>
      </w:r>
      <w:r w:rsidR="00081067">
        <w:rPr>
          <w:sz w:val="28"/>
          <w:szCs w:val="28"/>
        </w:rPr>
        <w:t>,</w:t>
      </w:r>
    </w:p>
    <w:p w:rsidR="00081067" w:rsidRDefault="00081067" w:rsidP="00E86D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Pr="00081067">
        <w:rPr>
          <w:sz w:val="28"/>
          <w:szCs w:val="28"/>
        </w:rPr>
        <w:t>информации, поступающей из других органов исполнительной власти</w:t>
      </w:r>
      <w:r w:rsidR="002904B3">
        <w:rPr>
          <w:sz w:val="28"/>
          <w:szCs w:val="28"/>
        </w:rPr>
        <w:t xml:space="preserve"> Российской Федерации, о</w:t>
      </w:r>
      <w:r w:rsidRPr="00081067">
        <w:rPr>
          <w:sz w:val="28"/>
          <w:szCs w:val="28"/>
        </w:rPr>
        <w:t>рганов исполнительной власти субъектов РФ.</w:t>
      </w:r>
    </w:p>
    <w:p w:rsidR="0049278E" w:rsidRDefault="00995CEF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9 месяцев 2020 года Управлением </w:t>
      </w:r>
      <w:r w:rsidR="002D1946">
        <w:rPr>
          <w:sz w:val="28"/>
          <w:szCs w:val="28"/>
        </w:rPr>
        <w:t xml:space="preserve">проведены следующие надзорные </w:t>
      </w:r>
      <w:r w:rsidR="005935EE">
        <w:rPr>
          <w:sz w:val="28"/>
          <w:szCs w:val="28"/>
        </w:rPr>
        <w:t>мероприятия.</w:t>
      </w:r>
    </w:p>
    <w:p w:rsidR="005935EE" w:rsidRDefault="005935EE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173 проверки, из них: 7 – плановых, 47 – внеплановых, 119 </w:t>
      </w:r>
      <w:r w:rsidR="00C01F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1FF3">
        <w:rPr>
          <w:sz w:val="28"/>
          <w:szCs w:val="28"/>
        </w:rPr>
        <w:t>внеплановых проверок соискателей лицензии, лицензиатов.</w:t>
      </w:r>
    </w:p>
    <w:p w:rsidR="00C01FF3" w:rsidRDefault="00C01FF3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64 рейдовых осмотров, в том числе: </w:t>
      </w:r>
      <w:r w:rsidR="008F05ED">
        <w:rPr>
          <w:sz w:val="28"/>
          <w:szCs w:val="28"/>
        </w:rPr>
        <w:t>44</w:t>
      </w:r>
      <w:r>
        <w:rPr>
          <w:sz w:val="28"/>
          <w:szCs w:val="28"/>
        </w:rPr>
        <w:t xml:space="preserve"> – в рамках рассмотрения обращений граждан и организаций по вопросам нарушения требований природоохранного законодательства, </w:t>
      </w:r>
      <w:r w:rsidR="00652C5A">
        <w:rPr>
          <w:sz w:val="28"/>
          <w:szCs w:val="28"/>
        </w:rPr>
        <w:t>11 – по информации об угрозе возникновения экологическо</w:t>
      </w:r>
      <w:r w:rsidR="008F05ED">
        <w:rPr>
          <w:sz w:val="28"/>
          <w:szCs w:val="28"/>
        </w:rPr>
        <w:t>й</w:t>
      </w:r>
      <w:r w:rsidR="00652C5A">
        <w:rPr>
          <w:sz w:val="28"/>
          <w:szCs w:val="28"/>
        </w:rPr>
        <w:t xml:space="preserve"> ЧС, поступившей по линии ответственных дежурных Управления</w:t>
      </w:r>
      <w:r w:rsidR="008F05ED">
        <w:rPr>
          <w:sz w:val="28"/>
          <w:szCs w:val="28"/>
        </w:rPr>
        <w:t>,</w:t>
      </w:r>
      <w:r w:rsidR="008F05ED" w:rsidRPr="008F05ED">
        <w:t xml:space="preserve"> </w:t>
      </w:r>
      <w:r w:rsidR="008F05ED" w:rsidRPr="008F05ED">
        <w:rPr>
          <w:sz w:val="28"/>
          <w:szCs w:val="28"/>
        </w:rPr>
        <w:t>5 – в рамках проверки готовности к паводковому периоду,</w:t>
      </w:r>
      <w:r w:rsidR="008F05ED" w:rsidRPr="008F05ED">
        <w:t xml:space="preserve"> </w:t>
      </w:r>
      <w:r w:rsidR="008F05ED" w:rsidRPr="008F05ED">
        <w:rPr>
          <w:sz w:val="28"/>
          <w:szCs w:val="28"/>
        </w:rPr>
        <w:t>4 –</w:t>
      </w:r>
      <w:r w:rsidR="008F05ED">
        <w:rPr>
          <w:sz w:val="28"/>
          <w:szCs w:val="28"/>
        </w:rPr>
        <w:t xml:space="preserve"> на предмет</w:t>
      </w:r>
      <w:r w:rsidR="008F05ED" w:rsidRPr="008F05ED">
        <w:rPr>
          <w:sz w:val="28"/>
          <w:szCs w:val="28"/>
        </w:rPr>
        <w:t xml:space="preserve"> соблюдени</w:t>
      </w:r>
      <w:r w:rsidR="008F05ED">
        <w:rPr>
          <w:sz w:val="28"/>
          <w:szCs w:val="28"/>
        </w:rPr>
        <w:t>я</w:t>
      </w:r>
      <w:r w:rsidR="008F05ED" w:rsidRPr="008F05ED">
        <w:rPr>
          <w:sz w:val="28"/>
          <w:szCs w:val="28"/>
        </w:rPr>
        <w:t xml:space="preserve"> установленного режима ООПТ ФЗ, в том числе гото</w:t>
      </w:r>
      <w:r w:rsidR="008F05ED">
        <w:rPr>
          <w:sz w:val="28"/>
          <w:szCs w:val="28"/>
        </w:rPr>
        <w:t>вности к пожароопасному периоду.</w:t>
      </w:r>
    </w:p>
    <w:p w:rsidR="0038065A" w:rsidRDefault="0038065A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участие в 7 проверках, проведенных органами прокуратуры.</w:t>
      </w:r>
    </w:p>
    <w:p w:rsidR="0038065A" w:rsidRDefault="0038065A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проверено 173 хозяйствующих субъектов.</w:t>
      </w:r>
    </w:p>
    <w:p w:rsidR="0038065A" w:rsidRDefault="0038065A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Выявлено 198 нарушений требований природоохранного законодательства, выдано 103 предписания об устранении выявленных нарушений.</w:t>
      </w:r>
    </w:p>
    <w:p w:rsidR="0038065A" w:rsidRDefault="0038065A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Выполнено 61 предписание об устранении выявленных нарушений.</w:t>
      </w:r>
    </w:p>
    <w:p w:rsidR="0038065A" w:rsidRDefault="006C2C68" w:rsidP="005935EE">
      <w:pPr>
        <w:ind w:firstLine="567"/>
        <w:jc w:val="both"/>
        <w:rPr>
          <w:sz w:val="28"/>
          <w:szCs w:val="28"/>
        </w:rPr>
      </w:pPr>
      <w:r w:rsidRPr="006C2C68">
        <w:rPr>
          <w:sz w:val="28"/>
          <w:szCs w:val="28"/>
        </w:rPr>
        <w:t>В целях профилактики нарушений обязательных требований</w:t>
      </w:r>
      <w:r w:rsidR="00A26F6C">
        <w:rPr>
          <w:sz w:val="28"/>
          <w:szCs w:val="28"/>
        </w:rPr>
        <w:t xml:space="preserve"> природоохранного законодательства</w:t>
      </w:r>
      <w:r>
        <w:rPr>
          <w:sz w:val="28"/>
          <w:szCs w:val="28"/>
        </w:rPr>
        <w:t xml:space="preserve"> Управлением выдано 246 предостережений о недопустимости нарушений обязательных требований закона.</w:t>
      </w:r>
    </w:p>
    <w:p w:rsidR="000C2BF9" w:rsidRDefault="004958A7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2020 года</w:t>
      </w:r>
      <w:r w:rsidRPr="004958A7">
        <w:rPr>
          <w:sz w:val="28"/>
          <w:szCs w:val="28"/>
        </w:rPr>
        <w:t xml:space="preserve"> специалистами Управления </w:t>
      </w:r>
      <w:r>
        <w:rPr>
          <w:sz w:val="28"/>
          <w:szCs w:val="28"/>
        </w:rPr>
        <w:t xml:space="preserve">на территории Ханты-Мансийского автономного округа – Югры </w:t>
      </w:r>
      <w:r w:rsidRPr="004958A7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383</w:t>
      </w:r>
      <w:r w:rsidRPr="004958A7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4958A7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>.</w:t>
      </w:r>
    </w:p>
    <w:p w:rsidR="004958A7" w:rsidRDefault="004958A7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Привлечено к административной ответственности </w:t>
      </w:r>
      <w:r w:rsidR="00432DC4">
        <w:rPr>
          <w:sz w:val="28"/>
          <w:szCs w:val="28"/>
        </w:rPr>
        <w:t xml:space="preserve">лиц всего </w:t>
      </w:r>
      <w:r w:rsidR="00127870">
        <w:rPr>
          <w:sz w:val="28"/>
          <w:szCs w:val="28"/>
        </w:rPr>
        <w:t>–</w:t>
      </w:r>
      <w:r w:rsidR="00432DC4">
        <w:rPr>
          <w:sz w:val="28"/>
          <w:szCs w:val="28"/>
        </w:rPr>
        <w:t xml:space="preserve"> </w:t>
      </w:r>
      <w:r w:rsidR="00127870">
        <w:rPr>
          <w:sz w:val="28"/>
          <w:szCs w:val="28"/>
        </w:rPr>
        <w:t>310, из них: 266 – юридических лиц, 26 – должностных лиц, 18 – физических лиц.</w:t>
      </w:r>
    </w:p>
    <w:p w:rsidR="00127870" w:rsidRDefault="00127870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наложенных штрафов составила 23,121 млн. рублей, взысканных – 21,395 млн. рублей.</w:t>
      </w:r>
    </w:p>
    <w:p w:rsidR="0091683C" w:rsidRDefault="0091683C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Внесено 193 представления об устранении причин и условий, способствовавших совершению административных правонарушений.</w:t>
      </w:r>
    </w:p>
    <w:p w:rsidR="00127870" w:rsidRDefault="00127870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рассмотрение в судебные органы направлено 74 протокола об административных правонарушениях.</w:t>
      </w:r>
    </w:p>
    <w:p w:rsidR="00127870" w:rsidRDefault="00127870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мер в рамках полномочий в правоохранительные органы и органы прокуратуры направлено 13 материалов.</w:t>
      </w:r>
    </w:p>
    <w:p w:rsidR="00127870" w:rsidRDefault="00DF27B1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фактам причинения вреда компонентам окружающей природной среды хозяйствующими субъектами, осуществляющими свою деятельность на территории Ханты-Мансийского автономного округа – Югры, Управлением предъявлено 67 претензий о возмещении причиненного ущерба на общую сумму 64,508 млн. рублей. По состоянию на 01.10.2020 </w:t>
      </w:r>
      <w:r w:rsidR="00FC20F6">
        <w:rPr>
          <w:sz w:val="28"/>
          <w:szCs w:val="28"/>
        </w:rPr>
        <w:t xml:space="preserve">с учетом ранее предъявленных к возмещению ущербов </w:t>
      </w:r>
      <w:r>
        <w:rPr>
          <w:sz w:val="28"/>
          <w:szCs w:val="28"/>
        </w:rPr>
        <w:t xml:space="preserve">взыскано </w:t>
      </w:r>
      <w:r w:rsidR="00B37D82">
        <w:rPr>
          <w:sz w:val="28"/>
          <w:szCs w:val="28"/>
        </w:rPr>
        <w:t>ущербов на общую сумму</w:t>
      </w:r>
      <w:r>
        <w:rPr>
          <w:sz w:val="28"/>
          <w:szCs w:val="28"/>
        </w:rPr>
        <w:t xml:space="preserve"> </w:t>
      </w:r>
      <w:r w:rsidR="00384DE3">
        <w:rPr>
          <w:sz w:val="28"/>
          <w:szCs w:val="28"/>
        </w:rPr>
        <w:t>8,780</w:t>
      </w:r>
      <w:r>
        <w:rPr>
          <w:sz w:val="28"/>
          <w:szCs w:val="28"/>
        </w:rPr>
        <w:t xml:space="preserve"> млн. рублей. Работа по взысканию предъявленных ущербов продолжается.</w:t>
      </w:r>
    </w:p>
    <w:p w:rsidR="008C6926" w:rsidRDefault="002300DC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показывают результаты </w:t>
      </w:r>
      <w:r w:rsidR="00C25D4C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, </w:t>
      </w:r>
      <w:r w:rsidRPr="002300DC">
        <w:rPr>
          <w:sz w:val="28"/>
          <w:szCs w:val="28"/>
        </w:rPr>
        <w:t>одними из основных нарушений являются</w:t>
      </w:r>
      <w:r w:rsidR="008C6926">
        <w:rPr>
          <w:sz w:val="28"/>
          <w:szCs w:val="28"/>
        </w:rPr>
        <w:t>:</w:t>
      </w:r>
    </w:p>
    <w:p w:rsidR="008C6926" w:rsidRDefault="002300DC" w:rsidP="005935EE">
      <w:pPr>
        <w:ind w:firstLine="567"/>
        <w:jc w:val="both"/>
        <w:rPr>
          <w:sz w:val="28"/>
          <w:szCs w:val="28"/>
        </w:rPr>
      </w:pPr>
      <w:r w:rsidRPr="002300DC">
        <w:rPr>
          <w:sz w:val="28"/>
          <w:szCs w:val="28"/>
        </w:rPr>
        <w:lastRenderedPageBreak/>
        <w:t xml:space="preserve"> </w:t>
      </w:r>
      <w:r w:rsidR="00D66F19">
        <w:rPr>
          <w:sz w:val="28"/>
          <w:szCs w:val="28"/>
        </w:rPr>
        <w:t xml:space="preserve">- </w:t>
      </w:r>
      <w:r w:rsidR="000A0E0F" w:rsidRPr="000A0E0F">
        <w:rPr>
          <w:sz w:val="28"/>
          <w:szCs w:val="28"/>
        </w:rPr>
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объектов;</w:t>
      </w:r>
      <w:r w:rsidR="000A0E0F">
        <w:rPr>
          <w:sz w:val="28"/>
          <w:szCs w:val="28"/>
        </w:rPr>
        <w:t xml:space="preserve"> </w:t>
      </w:r>
    </w:p>
    <w:p w:rsidR="0036429A" w:rsidRDefault="008C6926" w:rsidP="00593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0DC" w:rsidRPr="00D66F19">
        <w:rPr>
          <w:sz w:val="28"/>
          <w:szCs w:val="28"/>
        </w:rPr>
        <w:t>невыполнение в</w:t>
      </w:r>
      <w:r w:rsidR="00D66F19" w:rsidRPr="00D66F19">
        <w:rPr>
          <w:sz w:val="28"/>
          <w:szCs w:val="28"/>
        </w:rPr>
        <w:t xml:space="preserve"> установленный срок предписани</w:t>
      </w:r>
      <w:r w:rsidR="00B623E4">
        <w:rPr>
          <w:sz w:val="28"/>
          <w:szCs w:val="28"/>
        </w:rPr>
        <w:t>й об устранении выявленных нарушений</w:t>
      </w:r>
      <w:r w:rsidR="00D66F19" w:rsidRPr="00D66F19">
        <w:rPr>
          <w:sz w:val="28"/>
          <w:szCs w:val="28"/>
        </w:rPr>
        <w:t>;</w:t>
      </w:r>
      <w:r w:rsidR="002300DC" w:rsidRPr="00D66F19">
        <w:rPr>
          <w:sz w:val="28"/>
          <w:szCs w:val="28"/>
        </w:rPr>
        <w:t xml:space="preserve"> </w:t>
      </w:r>
    </w:p>
    <w:p w:rsidR="008C6926" w:rsidRDefault="0036429A" w:rsidP="005935EE">
      <w:pPr>
        <w:ind w:firstLine="567"/>
        <w:jc w:val="both"/>
      </w:pPr>
      <w:r>
        <w:rPr>
          <w:sz w:val="28"/>
          <w:szCs w:val="28"/>
        </w:rPr>
        <w:t>-</w:t>
      </w:r>
      <w:r w:rsidR="000A0E0F">
        <w:rPr>
          <w:sz w:val="28"/>
          <w:szCs w:val="28"/>
        </w:rPr>
        <w:t>о</w:t>
      </w:r>
      <w:r w:rsidR="000A0E0F" w:rsidRPr="000A0E0F">
        <w:rPr>
          <w:sz w:val="28"/>
          <w:szCs w:val="28"/>
        </w:rPr>
        <w:t>существление деятельности, не соответствующей документации, которая получила положительное заключение государственной экологической экспертизы</w:t>
      </w:r>
      <w:r w:rsidR="000A0E0F">
        <w:rPr>
          <w:sz w:val="28"/>
          <w:szCs w:val="28"/>
        </w:rPr>
        <w:t>;</w:t>
      </w:r>
    </w:p>
    <w:p w:rsidR="002300DC" w:rsidRDefault="008C6926" w:rsidP="005935EE">
      <w:pPr>
        <w:ind w:firstLine="567"/>
        <w:jc w:val="both"/>
        <w:rPr>
          <w:sz w:val="28"/>
          <w:szCs w:val="28"/>
        </w:rPr>
      </w:pPr>
      <w:r>
        <w:t xml:space="preserve">- </w:t>
      </w:r>
      <w:r w:rsidR="000A0E0F" w:rsidRPr="000A0E0F">
        <w:rPr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</w:t>
      </w:r>
      <w:r w:rsidR="000A0E0F">
        <w:rPr>
          <w:sz w:val="28"/>
          <w:szCs w:val="28"/>
        </w:rPr>
        <w:t>.</w:t>
      </w:r>
    </w:p>
    <w:p w:rsidR="00991B47" w:rsidRPr="00210CBA" w:rsidRDefault="0091683C" w:rsidP="00E20765">
      <w:pPr>
        <w:spacing w:before="120"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Типовые</w:t>
      </w:r>
      <w:r w:rsidR="00967A16">
        <w:rPr>
          <w:b/>
          <w:sz w:val="28"/>
          <w:szCs w:val="28"/>
        </w:rPr>
        <w:t xml:space="preserve"> </w:t>
      </w:r>
      <w:r w:rsidR="00CF1B6B">
        <w:rPr>
          <w:b/>
          <w:sz w:val="28"/>
          <w:szCs w:val="28"/>
        </w:rPr>
        <w:t>нарушения</w:t>
      </w:r>
      <w:r w:rsidR="00E20765">
        <w:rPr>
          <w:b/>
          <w:sz w:val="28"/>
          <w:szCs w:val="28"/>
        </w:rPr>
        <w:t xml:space="preserve">, </w:t>
      </w:r>
      <w:r w:rsidR="008716F1">
        <w:rPr>
          <w:b/>
          <w:sz w:val="28"/>
          <w:szCs w:val="28"/>
        </w:rPr>
        <w:t>установленные</w:t>
      </w:r>
      <w:r w:rsidR="00E20765">
        <w:rPr>
          <w:b/>
          <w:sz w:val="28"/>
          <w:szCs w:val="28"/>
        </w:rPr>
        <w:t xml:space="preserve"> в результате осуществления надзорных мероприятий</w:t>
      </w:r>
      <w:r w:rsidR="00CF1B6B">
        <w:rPr>
          <w:b/>
          <w:sz w:val="28"/>
          <w:szCs w:val="28"/>
        </w:rPr>
        <w:t xml:space="preserve"> по сферам надзора:</w:t>
      </w:r>
    </w:p>
    <w:p w:rsidR="00CF1B6B" w:rsidRPr="00CF1B6B" w:rsidRDefault="00CF1B6B" w:rsidP="00CF1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рамках осуществления </w:t>
      </w:r>
      <w:r w:rsidRPr="00CF1B6B">
        <w:rPr>
          <w:b/>
          <w:sz w:val="28"/>
          <w:szCs w:val="28"/>
        </w:rPr>
        <w:t>федерального государственного надзора за геологическим изучением, рациональным использованием и охраной недр</w:t>
      </w:r>
      <w:r w:rsidRPr="00CF1B6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п</w:t>
      </w:r>
      <w:r w:rsidRPr="00CF1B6B">
        <w:rPr>
          <w:sz w:val="28"/>
          <w:szCs w:val="28"/>
        </w:rPr>
        <w:t xml:space="preserve">роведены 3 плановые проверки, проверено выполнение условий по 5 лицензиям на право пользования недрами. При проведении плановых проверок  нарушения действующего законодательства в части геологического надзора и охраны недр не выявлено. </w:t>
      </w:r>
    </w:p>
    <w:p w:rsidR="00CF1B6B" w:rsidRPr="00CF1B6B" w:rsidRDefault="00CF1B6B" w:rsidP="00CF1B6B">
      <w:pPr>
        <w:ind w:firstLine="567"/>
        <w:jc w:val="both"/>
        <w:rPr>
          <w:sz w:val="28"/>
          <w:szCs w:val="28"/>
        </w:rPr>
      </w:pPr>
      <w:r w:rsidRPr="00CF1B6B">
        <w:rPr>
          <w:sz w:val="28"/>
          <w:szCs w:val="28"/>
        </w:rPr>
        <w:t xml:space="preserve"> Проведено 16 внеплановых проверок (проверено 45 пунк</w:t>
      </w:r>
      <w:r w:rsidR="000C0A67">
        <w:rPr>
          <w:sz w:val="28"/>
          <w:szCs w:val="28"/>
        </w:rPr>
        <w:t>тов</w:t>
      </w:r>
      <w:r w:rsidRPr="00CF1B6B">
        <w:rPr>
          <w:sz w:val="28"/>
          <w:szCs w:val="28"/>
        </w:rPr>
        <w:t xml:space="preserve"> предписаний). Устранено 41 нарушение. Выдано 4 новых предписания.</w:t>
      </w:r>
    </w:p>
    <w:p w:rsidR="00CF1B6B" w:rsidRPr="00CF1B6B" w:rsidRDefault="000C0A67" w:rsidP="009168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CF1B6B" w:rsidRPr="00CF1B6B">
        <w:rPr>
          <w:sz w:val="28"/>
          <w:szCs w:val="28"/>
        </w:rPr>
        <w:t xml:space="preserve"> 2020 </w:t>
      </w:r>
      <w:r w:rsidR="0091683C">
        <w:rPr>
          <w:sz w:val="28"/>
          <w:szCs w:val="28"/>
        </w:rPr>
        <w:t>р</w:t>
      </w:r>
      <w:r w:rsidR="00CF1B6B" w:rsidRPr="00CF1B6B">
        <w:rPr>
          <w:sz w:val="28"/>
          <w:szCs w:val="28"/>
        </w:rPr>
        <w:t>ассмотрено 11 дел об административных правонарушениях, вынесено 7 постановлений</w:t>
      </w:r>
      <w:r>
        <w:rPr>
          <w:sz w:val="28"/>
          <w:szCs w:val="28"/>
        </w:rPr>
        <w:t xml:space="preserve"> о привлечении к административной ответс</w:t>
      </w:r>
      <w:r w:rsidR="003E5961">
        <w:rPr>
          <w:sz w:val="28"/>
          <w:szCs w:val="28"/>
        </w:rPr>
        <w:t>т</w:t>
      </w:r>
      <w:r>
        <w:rPr>
          <w:sz w:val="28"/>
          <w:szCs w:val="28"/>
        </w:rPr>
        <w:t>венности</w:t>
      </w:r>
      <w:r w:rsidR="00CF1B6B" w:rsidRPr="00CF1B6B">
        <w:rPr>
          <w:sz w:val="28"/>
          <w:szCs w:val="28"/>
        </w:rPr>
        <w:t>:</w:t>
      </w:r>
    </w:p>
    <w:p w:rsidR="00CF1B6B" w:rsidRPr="00CF1B6B" w:rsidRDefault="00CF1B6B" w:rsidP="00CF1B6B">
      <w:pPr>
        <w:ind w:firstLine="567"/>
        <w:jc w:val="both"/>
        <w:rPr>
          <w:sz w:val="28"/>
          <w:szCs w:val="28"/>
        </w:rPr>
      </w:pPr>
      <w:r w:rsidRPr="00CF1B6B">
        <w:rPr>
          <w:sz w:val="28"/>
          <w:szCs w:val="28"/>
        </w:rPr>
        <w:t>-ч.1 ст.</w:t>
      </w:r>
      <w:r w:rsidR="003E5961">
        <w:rPr>
          <w:sz w:val="28"/>
          <w:szCs w:val="28"/>
        </w:rPr>
        <w:t xml:space="preserve"> </w:t>
      </w:r>
      <w:r w:rsidRPr="00CF1B6B">
        <w:rPr>
          <w:sz w:val="28"/>
          <w:szCs w:val="28"/>
        </w:rPr>
        <w:t>7.3 КоАП РФ</w:t>
      </w:r>
      <w:r w:rsidR="003E5961">
        <w:rPr>
          <w:sz w:val="28"/>
          <w:szCs w:val="28"/>
        </w:rPr>
        <w:t xml:space="preserve"> </w:t>
      </w:r>
      <w:r w:rsidR="005E5185">
        <w:rPr>
          <w:sz w:val="28"/>
          <w:szCs w:val="28"/>
        </w:rPr>
        <w:t>–</w:t>
      </w:r>
      <w:r w:rsidR="003E5961">
        <w:rPr>
          <w:sz w:val="28"/>
          <w:szCs w:val="28"/>
        </w:rPr>
        <w:t xml:space="preserve"> </w:t>
      </w:r>
      <w:r w:rsidRPr="00CF1B6B">
        <w:rPr>
          <w:sz w:val="28"/>
          <w:szCs w:val="28"/>
        </w:rPr>
        <w:t>1</w:t>
      </w:r>
      <w:r w:rsidR="005E5185">
        <w:rPr>
          <w:sz w:val="28"/>
          <w:szCs w:val="28"/>
        </w:rPr>
        <w:t xml:space="preserve"> (п</w:t>
      </w:r>
      <w:r w:rsidR="005E5185" w:rsidRPr="005E5185">
        <w:rPr>
          <w:sz w:val="28"/>
          <w:szCs w:val="28"/>
        </w:rPr>
        <w:t>ользование недрами без лицензии на пользование недрами</w:t>
      </w:r>
      <w:r w:rsidR="005E5185">
        <w:rPr>
          <w:sz w:val="28"/>
          <w:szCs w:val="28"/>
        </w:rPr>
        <w:t>);</w:t>
      </w:r>
    </w:p>
    <w:p w:rsidR="00CF1B6B" w:rsidRPr="00CF1B6B" w:rsidRDefault="00CF1B6B" w:rsidP="00CF1B6B">
      <w:pPr>
        <w:ind w:firstLine="567"/>
        <w:jc w:val="both"/>
        <w:rPr>
          <w:sz w:val="28"/>
          <w:szCs w:val="28"/>
        </w:rPr>
      </w:pPr>
      <w:r w:rsidRPr="00CF1B6B">
        <w:rPr>
          <w:sz w:val="28"/>
          <w:szCs w:val="28"/>
        </w:rPr>
        <w:t>- ч.2 ст.</w:t>
      </w:r>
      <w:r w:rsidR="003E5961">
        <w:rPr>
          <w:sz w:val="28"/>
          <w:szCs w:val="28"/>
        </w:rPr>
        <w:t xml:space="preserve"> </w:t>
      </w:r>
      <w:r w:rsidRPr="00CF1B6B">
        <w:rPr>
          <w:sz w:val="28"/>
          <w:szCs w:val="28"/>
        </w:rPr>
        <w:t>7.3 КоАП РФ – 2</w:t>
      </w:r>
      <w:r w:rsidR="005E5185">
        <w:rPr>
          <w:sz w:val="28"/>
          <w:szCs w:val="28"/>
        </w:rPr>
        <w:t xml:space="preserve"> (п</w:t>
      </w:r>
      <w:r w:rsidR="005E5185" w:rsidRPr="005E5185">
        <w:rPr>
          <w:sz w:val="28"/>
          <w:szCs w:val="28"/>
        </w:rPr>
        <w:t>ользование недрами с нарушением условий, предусмотренных лицензией на пользование недрами</w:t>
      </w:r>
      <w:r w:rsidR="005E5185">
        <w:rPr>
          <w:sz w:val="28"/>
          <w:szCs w:val="28"/>
        </w:rPr>
        <w:t>);</w:t>
      </w:r>
    </w:p>
    <w:p w:rsidR="00CF1B6B" w:rsidRPr="00CF1B6B" w:rsidRDefault="00CF1B6B" w:rsidP="00CF1B6B">
      <w:pPr>
        <w:ind w:firstLine="567"/>
        <w:jc w:val="both"/>
        <w:rPr>
          <w:sz w:val="28"/>
          <w:szCs w:val="28"/>
        </w:rPr>
      </w:pPr>
      <w:r w:rsidRPr="00CF1B6B">
        <w:rPr>
          <w:sz w:val="28"/>
          <w:szCs w:val="28"/>
        </w:rPr>
        <w:t>- ч.1 ст.</w:t>
      </w:r>
      <w:r w:rsidR="0081197A">
        <w:rPr>
          <w:sz w:val="28"/>
          <w:szCs w:val="28"/>
        </w:rPr>
        <w:t xml:space="preserve"> </w:t>
      </w:r>
      <w:r w:rsidRPr="00CF1B6B">
        <w:rPr>
          <w:sz w:val="28"/>
          <w:szCs w:val="28"/>
        </w:rPr>
        <w:t>8.10 и ч.2 ст.</w:t>
      </w:r>
      <w:r w:rsidR="0081197A">
        <w:rPr>
          <w:sz w:val="28"/>
          <w:szCs w:val="28"/>
        </w:rPr>
        <w:t xml:space="preserve"> </w:t>
      </w:r>
      <w:r w:rsidRPr="00CF1B6B">
        <w:rPr>
          <w:sz w:val="28"/>
          <w:szCs w:val="28"/>
        </w:rPr>
        <w:t>7.3 КоАП РФ – 5</w:t>
      </w:r>
      <w:r w:rsidR="00696751">
        <w:rPr>
          <w:sz w:val="28"/>
          <w:szCs w:val="28"/>
        </w:rPr>
        <w:t xml:space="preserve"> (</w:t>
      </w:r>
      <w:r w:rsidR="00A75063">
        <w:rPr>
          <w:sz w:val="28"/>
          <w:szCs w:val="28"/>
        </w:rPr>
        <w:t>н</w:t>
      </w:r>
      <w:r w:rsidR="00A75063" w:rsidRPr="00A75063">
        <w:rPr>
          <w:sz w:val="28"/>
          <w:szCs w:val="28"/>
        </w:rPr>
        <w:t>арушение требований по рациональному использованию недр</w:t>
      </w:r>
      <w:r w:rsidR="00696751">
        <w:rPr>
          <w:sz w:val="28"/>
          <w:szCs w:val="28"/>
        </w:rPr>
        <w:t>)</w:t>
      </w:r>
      <w:r w:rsidR="00A75063">
        <w:rPr>
          <w:sz w:val="28"/>
          <w:szCs w:val="28"/>
        </w:rPr>
        <w:t>.</w:t>
      </w:r>
    </w:p>
    <w:p w:rsidR="00CF1B6B" w:rsidRPr="00CF1B6B" w:rsidRDefault="000C0A67" w:rsidP="00CF1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наложенных штрафов составила</w:t>
      </w:r>
      <w:r w:rsidR="00CF1B6B" w:rsidRPr="00CF1B6B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="00CF1B6B" w:rsidRPr="00CF1B6B">
        <w:rPr>
          <w:sz w:val="28"/>
          <w:szCs w:val="28"/>
        </w:rPr>
        <w:t xml:space="preserve">400 </w:t>
      </w:r>
      <w:r>
        <w:rPr>
          <w:sz w:val="28"/>
          <w:szCs w:val="28"/>
        </w:rPr>
        <w:t xml:space="preserve">млн. рублей, </w:t>
      </w:r>
      <w:r w:rsidR="00CF1B6B" w:rsidRPr="00CF1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взысканных </w:t>
      </w:r>
      <w:r w:rsidR="00CF1B6B" w:rsidRPr="00CF1B6B">
        <w:rPr>
          <w:sz w:val="28"/>
          <w:szCs w:val="28"/>
        </w:rPr>
        <w:t xml:space="preserve"> – 6</w:t>
      </w:r>
      <w:r>
        <w:rPr>
          <w:sz w:val="28"/>
          <w:szCs w:val="28"/>
        </w:rPr>
        <w:t>,</w:t>
      </w:r>
      <w:r w:rsidR="00CF1B6B" w:rsidRPr="00CF1B6B">
        <w:rPr>
          <w:sz w:val="28"/>
          <w:szCs w:val="28"/>
        </w:rPr>
        <w:t xml:space="preserve">150 </w:t>
      </w:r>
      <w:r>
        <w:rPr>
          <w:sz w:val="28"/>
          <w:szCs w:val="28"/>
        </w:rPr>
        <w:t>млн.</w:t>
      </w:r>
      <w:r w:rsidR="00CF1B6B" w:rsidRPr="00CF1B6B">
        <w:rPr>
          <w:sz w:val="28"/>
          <w:szCs w:val="28"/>
        </w:rPr>
        <w:t xml:space="preserve"> рублей. </w:t>
      </w:r>
    </w:p>
    <w:p w:rsidR="00A75063" w:rsidRDefault="00FD15B7" w:rsidP="00CF1B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15B7">
        <w:rPr>
          <w:sz w:val="28"/>
          <w:szCs w:val="28"/>
        </w:rPr>
        <w:t xml:space="preserve">о  факту самовольной добычи ОПИ </w:t>
      </w:r>
      <w:r>
        <w:rPr>
          <w:sz w:val="28"/>
          <w:szCs w:val="28"/>
        </w:rPr>
        <w:t xml:space="preserve">Управлением рассчитан и предъявлен к возмещению ущерб </w:t>
      </w:r>
      <w:r w:rsidRPr="00FD15B7">
        <w:rPr>
          <w:sz w:val="28"/>
          <w:szCs w:val="28"/>
        </w:rPr>
        <w:t>на сумму 5</w:t>
      </w:r>
      <w:r>
        <w:rPr>
          <w:sz w:val="28"/>
          <w:szCs w:val="28"/>
        </w:rPr>
        <w:t>,6 тыс. рублей</w:t>
      </w:r>
      <w:r w:rsidRPr="00FD15B7">
        <w:rPr>
          <w:sz w:val="28"/>
          <w:szCs w:val="28"/>
        </w:rPr>
        <w:t>.</w:t>
      </w:r>
    </w:p>
    <w:p w:rsidR="004C728D" w:rsidRDefault="00630A1C" w:rsidP="009A4D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4D23">
        <w:rPr>
          <w:sz w:val="28"/>
          <w:szCs w:val="28"/>
        </w:rPr>
        <w:t>Распространенными</w:t>
      </w:r>
      <w:r w:rsidR="009A4D23" w:rsidRPr="009A4D23">
        <w:rPr>
          <w:sz w:val="28"/>
          <w:szCs w:val="28"/>
        </w:rPr>
        <w:t xml:space="preserve"> нарушениями в сфере </w:t>
      </w:r>
      <w:r w:rsidR="009A4D23" w:rsidRPr="009A4D23">
        <w:rPr>
          <w:b/>
          <w:sz w:val="28"/>
          <w:szCs w:val="28"/>
        </w:rPr>
        <w:t>государственного земельного надзора</w:t>
      </w:r>
      <w:r w:rsidR="009A4D23" w:rsidRPr="009A4D23">
        <w:rPr>
          <w:sz w:val="28"/>
          <w:szCs w:val="28"/>
        </w:rPr>
        <w:t xml:space="preserve"> остается </w:t>
      </w:r>
      <w:r w:rsidR="00B5781D" w:rsidRPr="00B5781D">
        <w:rPr>
          <w:sz w:val="28"/>
          <w:szCs w:val="28"/>
        </w:rPr>
        <w:t>порча земель в результате нарушения правил обращения с опасными для здоровья людей и окружающей среды веществами и отходами производства и потребления</w:t>
      </w:r>
      <w:r w:rsidR="004C728D">
        <w:rPr>
          <w:sz w:val="28"/>
          <w:szCs w:val="28"/>
        </w:rPr>
        <w:t xml:space="preserve"> и</w:t>
      </w:r>
      <w:r w:rsidR="004C728D" w:rsidRPr="004C728D">
        <w:t xml:space="preserve"> </w:t>
      </w:r>
      <w:r w:rsidR="004C728D" w:rsidRPr="004C728D">
        <w:rPr>
          <w:sz w:val="28"/>
          <w:szCs w:val="28"/>
        </w:rPr>
        <w:t>невыполнение обязанностей по рекультивации земель, обязательных мероприятий по улучшению земель и охране почв</w:t>
      </w:r>
      <w:r w:rsidR="004C728D">
        <w:rPr>
          <w:sz w:val="28"/>
          <w:szCs w:val="28"/>
        </w:rPr>
        <w:t>.</w:t>
      </w:r>
    </w:p>
    <w:p w:rsidR="00252D0A" w:rsidRDefault="004C728D" w:rsidP="009A4D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716B">
        <w:rPr>
          <w:sz w:val="28"/>
          <w:szCs w:val="28"/>
        </w:rPr>
        <w:t xml:space="preserve"> частности</w:t>
      </w:r>
      <w:r>
        <w:rPr>
          <w:sz w:val="28"/>
          <w:szCs w:val="28"/>
        </w:rPr>
        <w:t>,</w:t>
      </w:r>
      <w:r w:rsidR="0074716B">
        <w:rPr>
          <w:sz w:val="28"/>
          <w:szCs w:val="28"/>
        </w:rPr>
        <w:t xml:space="preserve"> на территории ХМАО</w:t>
      </w:r>
      <w:r>
        <w:rPr>
          <w:sz w:val="28"/>
          <w:szCs w:val="28"/>
        </w:rPr>
        <w:t>-Югры</w:t>
      </w:r>
      <w:r w:rsidR="0074716B">
        <w:rPr>
          <w:sz w:val="28"/>
          <w:szCs w:val="28"/>
        </w:rPr>
        <w:t xml:space="preserve"> актуальной проблемой является порча земель в результате </w:t>
      </w:r>
      <w:r w:rsidR="0074716B" w:rsidRPr="0074716B">
        <w:rPr>
          <w:sz w:val="28"/>
          <w:szCs w:val="28"/>
        </w:rPr>
        <w:t>аварийных разливов нефти и нефтепродуктов</w:t>
      </w:r>
      <w:r w:rsidR="00E33FD2">
        <w:rPr>
          <w:sz w:val="28"/>
          <w:szCs w:val="28"/>
        </w:rPr>
        <w:t xml:space="preserve"> на нефтепромыслах округа</w:t>
      </w:r>
      <w:r w:rsidR="00252D0A">
        <w:rPr>
          <w:sz w:val="28"/>
          <w:szCs w:val="28"/>
        </w:rPr>
        <w:t>.</w:t>
      </w:r>
    </w:p>
    <w:p w:rsidR="00E35D92" w:rsidRPr="00E35D92" w:rsidRDefault="004C728D" w:rsidP="00E35D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D92" w:rsidRPr="00E35D92">
        <w:rPr>
          <w:sz w:val="28"/>
          <w:szCs w:val="28"/>
        </w:rPr>
        <w:t xml:space="preserve">Несмотря на снижение количества аварийных разливов нефти и нефтепродуктов </w:t>
      </w:r>
      <w:r w:rsidR="00E35D92" w:rsidRPr="00B11C03">
        <w:t xml:space="preserve">(в 2018 году общее количество аварий, зарегистрированных в </w:t>
      </w:r>
      <w:r w:rsidR="00E35D92" w:rsidRPr="00B11C03">
        <w:lastRenderedPageBreak/>
        <w:t>Управлении, составило 2571 шт., в 2019 – 1288, в 2020 (на 01.10.2020) – 1005</w:t>
      </w:r>
      <w:r w:rsidR="00B11C03" w:rsidRPr="00B11C03">
        <w:t>)</w:t>
      </w:r>
      <w:r w:rsidR="00E35D92">
        <w:rPr>
          <w:sz w:val="28"/>
          <w:szCs w:val="28"/>
        </w:rPr>
        <w:t xml:space="preserve"> </w:t>
      </w:r>
      <w:r w:rsidR="00E35D92" w:rsidRPr="00E35D92">
        <w:rPr>
          <w:sz w:val="28"/>
          <w:szCs w:val="28"/>
        </w:rPr>
        <w:t xml:space="preserve">аварийность </w:t>
      </w:r>
      <w:r w:rsidR="00530872">
        <w:rPr>
          <w:sz w:val="28"/>
          <w:szCs w:val="28"/>
        </w:rPr>
        <w:t xml:space="preserve">на территории округа </w:t>
      </w:r>
      <w:r w:rsidR="00E35D92" w:rsidRPr="00E35D92">
        <w:rPr>
          <w:sz w:val="28"/>
          <w:szCs w:val="28"/>
        </w:rPr>
        <w:t>остается высокой.</w:t>
      </w:r>
    </w:p>
    <w:p w:rsidR="00CC21E9" w:rsidRPr="00CC21E9" w:rsidRDefault="00CC21E9" w:rsidP="00CC2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Pr="00CC21E9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а</w:t>
      </w:r>
      <w:r w:rsidRPr="00CC21E9">
        <w:rPr>
          <w:sz w:val="28"/>
          <w:szCs w:val="28"/>
        </w:rPr>
        <w:t xml:space="preserve"> по фактам аварийных разливов нефти Управлением возбуждено 95 административных производств по ч. 2 ст. 8.6 КоАП РФ, рассмотрено </w:t>
      </w:r>
      <w:r w:rsidR="006D7534">
        <w:rPr>
          <w:sz w:val="28"/>
          <w:szCs w:val="28"/>
        </w:rPr>
        <w:t>74</w:t>
      </w:r>
      <w:r w:rsidRPr="00CC21E9">
        <w:rPr>
          <w:sz w:val="28"/>
          <w:szCs w:val="28"/>
        </w:rPr>
        <w:t xml:space="preserve"> </w:t>
      </w:r>
      <w:r w:rsidR="006D7534">
        <w:rPr>
          <w:sz w:val="28"/>
          <w:szCs w:val="28"/>
        </w:rPr>
        <w:t>дела об административных правонарушениях</w:t>
      </w:r>
      <w:r w:rsidRPr="00CC21E9">
        <w:rPr>
          <w:sz w:val="28"/>
          <w:szCs w:val="28"/>
        </w:rPr>
        <w:t xml:space="preserve">, вынесено </w:t>
      </w:r>
      <w:r w:rsidR="006D7534">
        <w:rPr>
          <w:sz w:val="28"/>
          <w:szCs w:val="28"/>
        </w:rPr>
        <w:t>74</w:t>
      </w:r>
      <w:r w:rsidRPr="00CC21E9">
        <w:rPr>
          <w:sz w:val="28"/>
          <w:szCs w:val="28"/>
        </w:rPr>
        <w:t xml:space="preserve"> постановлени</w:t>
      </w:r>
      <w:r w:rsidR="006D7534">
        <w:rPr>
          <w:sz w:val="28"/>
          <w:szCs w:val="28"/>
        </w:rPr>
        <w:t>я</w:t>
      </w:r>
      <w:r w:rsidRPr="00CC21E9">
        <w:rPr>
          <w:sz w:val="28"/>
          <w:szCs w:val="28"/>
        </w:rPr>
        <w:t xml:space="preserve"> о назначении административного наказания</w:t>
      </w:r>
      <w:r w:rsidR="006D6D41">
        <w:rPr>
          <w:sz w:val="28"/>
          <w:szCs w:val="28"/>
        </w:rPr>
        <w:t>, общая сумма наложенных штрафов составила</w:t>
      </w:r>
      <w:r w:rsidRPr="00CC21E9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="00810772">
        <w:rPr>
          <w:sz w:val="28"/>
          <w:szCs w:val="28"/>
        </w:rPr>
        <w:t>960</w:t>
      </w:r>
      <w:r>
        <w:rPr>
          <w:sz w:val="28"/>
          <w:szCs w:val="28"/>
        </w:rPr>
        <w:t xml:space="preserve"> млн. рублей, взыскано </w:t>
      </w:r>
      <w:r w:rsidR="00810772">
        <w:rPr>
          <w:sz w:val="28"/>
          <w:szCs w:val="28"/>
        </w:rPr>
        <w:t>40 административных штрафов на общую сумму 1,600</w:t>
      </w:r>
      <w:r>
        <w:rPr>
          <w:sz w:val="28"/>
          <w:szCs w:val="28"/>
        </w:rPr>
        <w:t xml:space="preserve"> </w:t>
      </w:r>
      <w:r w:rsidR="00810772">
        <w:rPr>
          <w:sz w:val="28"/>
          <w:szCs w:val="28"/>
        </w:rPr>
        <w:t>млн. рублей.</w:t>
      </w:r>
    </w:p>
    <w:p w:rsidR="00CC21E9" w:rsidRPr="00CC21E9" w:rsidRDefault="00550FBF" w:rsidP="00CC21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01.10.2020 г. по фактам причинения вреда почвам в результате аварийных разливов нефти и нефтепродуктов</w:t>
      </w:r>
      <w:r w:rsidR="00CC21E9" w:rsidRPr="00CC21E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рассчитано и</w:t>
      </w:r>
      <w:r w:rsidR="00CC21E9" w:rsidRPr="00CC21E9">
        <w:rPr>
          <w:sz w:val="28"/>
          <w:szCs w:val="28"/>
        </w:rPr>
        <w:t xml:space="preserve"> предъявлено 62 ущерба на общую сумму 59,9 млн. рублей</w:t>
      </w:r>
      <w:r>
        <w:rPr>
          <w:sz w:val="28"/>
          <w:szCs w:val="28"/>
        </w:rPr>
        <w:t>.</w:t>
      </w:r>
    </w:p>
    <w:p w:rsidR="00B5781D" w:rsidRDefault="00CC21E9" w:rsidP="00CC21E9">
      <w:pPr>
        <w:ind w:firstLine="567"/>
        <w:jc w:val="both"/>
        <w:rPr>
          <w:sz w:val="28"/>
          <w:szCs w:val="28"/>
        </w:rPr>
      </w:pPr>
      <w:r w:rsidRPr="00CC21E9">
        <w:rPr>
          <w:sz w:val="28"/>
          <w:szCs w:val="28"/>
        </w:rPr>
        <w:t xml:space="preserve">С учетом ранее предъявленных ущербов взыскано 16 ущербов на общую сумму </w:t>
      </w:r>
      <w:r w:rsidR="008307A7">
        <w:rPr>
          <w:sz w:val="28"/>
          <w:szCs w:val="28"/>
        </w:rPr>
        <w:t>8,7</w:t>
      </w:r>
      <w:r w:rsidRPr="00CC21E9">
        <w:rPr>
          <w:sz w:val="28"/>
          <w:szCs w:val="28"/>
        </w:rPr>
        <w:t xml:space="preserve"> млн. рублей. Работа по взысканию причиненных аварийными разливами нефти ущербов продолжается.</w:t>
      </w:r>
    </w:p>
    <w:p w:rsidR="00E359B6" w:rsidRDefault="005077EF" w:rsidP="0050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0A38">
        <w:rPr>
          <w:sz w:val="28"/>
          <w:szCs w:val="28"/>
        </w:rPr>
        <w:t>По результатам</w:t>
      </w:r>
      <w:r w:rsidR="00E359B6" w:rsidRPr="00E359B6">
        <w:rPr>
          <w:sz w:val="28"/>
          <w:szCs w:val="28"/>
        </w:rPr>
        <w:t xml:space="preserve"> </w:t>
      </w:r>
      <w:r w:rsidR="000B3C58">
        <w:rPr>
          <w:sz w:val="28"/>
          <w:szCs w:val="28"/>
        </w:rPr>
        <w:t xml:space="preserve">осуществления </w:t>
      </w:r>
      <w:r w:rsidR="00E359B6" w:rsidRPr="00851486">
        <w:rPr>
          <w:b/>
          <w:sz w:val="28"/>
          <w:szCs w:val="28"/>
        </w:rPr>
        <w:t>государственн</w:t>
      </w:r>
      <w:r w:rsidR="003B0A38" w:rsidRPr="00851486">
        <w:rPr>
          <w:b/>
          <w:sz w:val="28"/>
          <w:szCs w:val="28"/>
        </w:rPr>
        <w:t>ого</w:t>
      </w:r>
      <w:r w:rsidR="00E359B6" w:rsidRPr="00851486">
        <w:rPr>
          <w:b/>
          <w:sz w:val="28"/>
          <w:szCs w:val="28"/>
        </w:rPr>
        <w:t xml:space="preserve"> надзор</w:t>
      </w:r>
      <w:r w:rsidR="003B0A38" w:rsidRPr="00851486">
        <w:rPr>
          <w:b/>
          <w:sz w:val="28"/>
          <w:szCs w:val="28"/>
        </w:rPr>
        <w:t>а</w:t>
      </w:r>
      <w:r w:rsidR="000A2D9F" w:rsidRPr="00851486">
        <w:rPr>
          <w:b/>
          <w:sz w:val="28"/>
          <w:szCs w:val="28"/>
        </w:rPr>
        <w:t xml:space="preserve"> в области обращения с отходами</w:t>
      </w:r>
      <w:r w:rsidR="000A2D9F">
        <w:rPr>
          <w:sz w:val="28"/>
          <w:szCs w:val="28"/>
        </w:rPr>
        <w:t xml:space="preserve"> </w:t>
      </w:r>
      <w:r w:rsidR="00137739">
        <w:rPr>
          <w:sz w:val="28"/>
          <w:szCs w:val="28"/>
        </w:rPr>
        <w:t>установлено, что типовыми нарушениями в деятельности хозяйствующих субъектов являются:</w:t>
      </w:r>
    </w:p>
    <w:p w:rsidR="00137739" w:rsidRDefault="00ED337C" w:rsidP="0050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2D2">
        <w:rPr>
          <w:sz w:val="28"/>
          <w:szCs w:val="28"/>
        </w:rPr>
        <w:t>н</w:t>
      </w:r>
      <w:r w:rsidRPr="00ED337C">
        <w:rPr>
          <w:sz w:val="28"/>
          <w:szCs w:val="28"/>
        </w:rPr>
        <w:t>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</w:r>
      <w:r>
        <w:rPr>
          <w:sz w:val="28"/>
          <w:szCs w:val="28"/>
        </w:rPr>
        <w:t xml:space="preserve"> (ч. 1 ст. 8.2 КоАП РФ) – </w:t>
      </w:r>
      <w:r w:rsidR="009E7CA5">
        <w:rPr>
          <w:sz w:val="28"/>
          <w:szCs w:val="28"/>
        </w:rPr>
        <w:t>возбуждено</w:t>
      </w:r>
      <w:r w:rsidR="00822F46">
        <w:rPr>
          <w:sz w:val="28"/>
          <w:szCs w:val="28"/>
        </w:rPr>
        <w:t xml:space="preserve"> 27 </w:t>
      </w:r>
      <w:r w:rsidR="009E7CA5">
        <w:rPr>
          <w:sz w:val="28"/>
          <w:szCs w:val="28"/>
        </w:rPr>
        <w:t>административных производств</w:t>
      </w:r>
      <w:r w:rsidR="009A62D2">
        <w:rPr>
          <w:sz w:val="28"/>
          <w:szCs w:val="28"/>
        </w:rPr>
        <w:t>;</w:t>
      </w:r>
    </w:p>
    <w:p w:rsidR="00ED337C" w:rsidRDefault="00ED337C" w:rsidP="0050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2D2">
        <w:rPr>
          <w:sz w:val="28"/>
          <w:szCs w:val="28"/>
        </w:rPr>
        <w:t>н</w:t>
      </w:r>
      <w:r w:rsidRPr="00ED337C">
        <w:rPr>
          <w:sz w:val="28"/>
          <w:szCs w:val="28"/>
        </w:rPr>
        <w:t>есоблюдение требований в области охраны окружающей среды при размещении отходов производства и потребления</w:t>
      </w:r>
      <w:r>
        <w:rPr>
          <w:sz w:val="28"/>
          <w:szCs w:val="28"/>
        </w:rPr>
        <w:t xml:space="preserve"> </w:t>
      </w:r>
      <w:r w:rsidRPr="00ED337C">
        <w:rPr>
          <w:sz w:val="28"/>
          <w:szCs w:val="28"/>
        </w:rPr>
        <w:t xml:space="preserve">(ч. </w:t>
      </w:r>
      <w:r>
        <w:rPr>
          <w:sz w:val="28"/>
          <w:szCs w:val="28"/>
        </w:rPr>
        <w:t>4</w:t>
      </w:r>
      <w:r w:rsidRPr="00ED337C">
        <w:rPr>
          <w:sz w:val="28"/>
          <w:szCs w:val="28"/>
        </w:rPr>
        <w:t xml:space="preserve"> ст. 8.2 КоА</w:t>
      </w:r>
      <w:r>
        <w:rPr>
          <w:sz w:val="28"/>
          <w:szCs w:val="28"/>
        </w:rPr>
        <w:t>П</w:t>
      </w:r>
      <w:r w:rsidRPr="00ED337C">
        <w:rPr>
          <w:sz w:val="28"/>
          <w:szCs w:val="28"/>
        </w:rPr>
        <w:t xml:space="preserve"> РФ) –</w:t>
      </w:r>
      <w:r w:rsidR="009E7CA5" w:rsidRPr="009E7CA5">
        <w:t xml:space="preserve"> </w:t>
      </w:r>
      <w:r w:rsidR="009E7CA5" w:rsidRPr="009E7CA5">
        <w:rPr>
          <w:sz w:val="28"/>
          <w:szCs w:val="28"/>
        </w:rPr>
        <w:t xml:space="preserve">возбуждено </w:t>
      </w:r>
      <w:r w:rsidR="009E7CA5">
        <w:rPr>
          <w:sz w:val="28"/>
          <w:szCs w:val="28"/>
        </w:rPr>
        <w:t>19</w:t>
      </w:r>
      <w:r w:rsidR="009E7CA5" w:rsidRPr="009E7CA5">
        <w:rPr>
          <w:sz w:val="28"/>
          <w:szCs w:val="28"/>
        </w:rPr>
        <w:t xml:space="preserve"> административных производств</w:t>
      </w:r>
      <w:r w:rsidR="009A62D2">
        <w:rPr>
          <w:sz w:val="28"/>
          <w:szCs w:val="28"/>
        </w:rPr>
        <w:t>;</w:t>
      </w:r>
    </w:p>
    <w:p w:rsidR="00ED337C" w:rsidRDefault="00ED337C" w:rsidP="0050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2D2">
        <w:rPr>
          <w:sz w:val="28"/>
          <w:szCs w:val="28"/>
        </w:rPr>
        <w:t>н</w:t>
      </w:r>
      <w:r w:rsidRPr="00ED337C">
        <w:rPr>
          <w:sz w:val="28"/>
          <w:szCs w:val="28"/>
        </w:rPr>
        <w:t>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</w:r>
      <w:r>
        <w:rPr>
          <w:sz w:val="28"/>
          <w:szCs w:val="28"/>
        </w:rPr>
        <w:t xml:space="preserve"> </w:t>
      </w:r>
      <w:r w:rsidRPr="00ED337C">
        <w:rPr>
          <w:sz w:val="28"/>
          <w:szCs w:val="28"/>
        </w:rPr>
        <w:t xml:space="preserve">(ч. </w:t>
      </w:r>
      <w:r>
        <w:rPr>
          <w:sz w:val="28"/>
          <w:szCs w:val="28"/>
        </w:rPr>
        <w:t>9</w:t>
      </w:r>
      <w:r w:rsidRPr="00ED337C">
        <w:rPr>
          <w:sz w:val="28"/>
          <w:szCs w:val="28"/>
        </w:rPr>
        <w:t xml:space="preserve"> ст. 8.2 КоАП РФ) – </w:t>
      </w:r>
      <w:r w:rsidR="009E7CA5" w:rsidRPr="009E7CA5">
        <w:rPr>
          <w:sz w:val="28"/>
          <w:szCs w:val="28"/>
        </w:rPr>
        <w:t xml:space="preserve">возбуждено </w:t>
      </w:r>
      <w:r w:rsidR="009E7CA5">
        <w:rPr>
          <w:sz w:val="28"/>
          <w:szCs w:val="28"/>
        </w:rPr>
        <w:t>10</w:t>
      </w:r>
      <w:r w:rsidR="009E7CA5" w:rsidRPr="009E7CA5">
        <w:rPr>
          <w:sz w:val="28"/>
          <w:szCs w:val="28"/>
        </w:rPr>
        <w:t xml:space="preserve"> административных производств</w:t>
      </w:r>
      <w:r w:rsidR="009A62D2">
        <w:rPr>
          <w:sz w:val="28"/>
          <w:szCs w:val="28"/>
        </w:rPr>
        <w:t>;</w:t>
      </w:r>
    </w:p>
    <w:p w:rsidR="00ED337C" w:rsidRDefault="00ED337C" w:rsidP="0050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2D2">
        <w:rPr>
          <w:sz w:val="28"/>
          <w:szCs w:val="28"/>
        </w:rPr>
        <w:t>н</w:t>
      </w:r>
      <w:r w:rsidRPr="00ED337C">
        <w:rPr>
          <w:sz w:val="28"/>
          <w:szCs w:val="28"/>
        </w:rPr>
        <w:t>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Российской Федерации,</w:t>
      </w:r>
      <w:r w:rsidRPr="00ED337C">
        <w:t xml:space="preserve"> </w:t>
      </w:r>
      <w:r w:rsidRPr="00ED337C">
        <w:rPr>
          <w:sz w:val="28"/>
          <w:szCs w:val="28"/>
        </w:rPr>
        <w:t xml:space="preserve">(ч. </w:t>
      </w:r>
      <w:r>
        <w:rPr>
          <w:sz w:val="28"/>
          <w:szCs w:val="28"/>
        </w:rPr>
        <w:t>7</w:t>
      </w:r>
      <w:r w:rsidRPr="00ED337C">
        <w:rPr>
          <w:sz w:val="28"/>
          <w:szCs w:val="28"/>
        </w:rPr>
        <w:t xml:space="preserve"> ст. 8.2 КоАП РФ) – </w:t>
      </w:r>
      <w:r w:rsidR="009E7CA5" w:rsidRPr="009E7CA5">
        <w:rPr>
          <w:sz w:val="28"/>
          <w:szCs w:val="28"/>
        </w:rPr>
        <w:t xml:space="preserve">возбуждено </w:t>
      </w:r>
      <w:r w:rsidR="009E7CA5">
        <w:rPr>
          <w:sz w:val="28"/>
          <w:szCs w:val="28"/>
        </w:rPr>
        <w:t>9</w:t>
      </w:r>
      <w:r w:rsidR="009E7CA5" w:rsidRPr="009E7CA5">
        <w:rPr>
          <w:sz w:val="28"/>
          <w:szCs w:val="28"/>
        </w:rPr>
        <w:t xml:space="preserve"> административных производств</w:t>
      </w:r>
      <w:r w:rsidR="00822F46">
        <w:rPr>
          <w:sz w:val="28"/>
          <w:szCs w:val="28"/>
        </w:rPr>
        <w:t>.</w:t>
      </w:r>
    </w:p>
    <w:p w:rsidR="00137739" w:rsidRDefault="00E50CBF" w:rsidP="0050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Всего, з</w:t>
      </w:r>
      <w:r w:rsidR="009E7CA5">
        <w:rPr>
          <w:sz w:val="28"/>
          <w:szCs w:val="28"/>
        </w:rPr>
        <w:t xml:space="preserve">а 9 месяцев 2020 года по ст. 8.2 КоАП РФ Управлением возбуждено 70 административных производств, рассмотрено 49 </w:t>
      </w:r>
      <w:r>
        <w:rPr>
          <w:sz w:val="28"/>
          <w:szCs w:val="28"/>
        </w:rPr>
        <w:t>дел об административных правонарушениях</w:t>
      </w:r>
      <w:r w:rsidR="00585218">
        <w:rPr>
          <w:sz w:val="28"/>
          <w:szCs w:val="28"/>
        </w:rPr>
        <w:t xml:space="preserve">, привлечено к административной ответственности </w:t>
      </w:r>
      <w:r w:rsidR="00D76AE0">
        <w:rPr>
          <w:sz w:val="28"/>
          <w:szCs w:val="28"/>
        </w:rPr>
        <w:t xml:space="preserve">37 лиц. Общая сумма наложенного штрафа составила </w:t>
      </w:r>
      <w:r w:rsidR="0036577D">
        <w:rPr>
          <w:sz w:val="28"/>
          <w:szCs w:val="28"/>
        </w:rPr>
        <w:t xml:space="preserve">5,660 млн. рублей, взысканных </w:t>
      </w:r>
      <w:r w:rsidR="005F600B">
        <w:rPr>
          <w:sz w:val="28"/>
          <w:szCs w:val="28"/>
        </w:rPr>
        <w:t>–</w:t>
      </w:r>
      <w:r w:rsidR="0036577D">
        <w:rPr>
          <w:sz w:val="28"/>
          <w:szCs w:val="28"/>
        </w:rPr>
        <w:t xml:space="preserve"> </w:t>
      </w:r>
      <w:r w:rsidR="005F600B">
        <w:rPr>
          <w:sz w:val="28"/>
          <w:szCs w:val="28"/>
        </w:rPr>
        <w:t>2,330 млн.</w:t>
      </w:r>
      <w:r w:rsidR="005C50F6">
        <w:rPr>
          <w:sz w:val="28"/>
          <w:szCs w:val="28"/>
        </w:rPr>
        <w:t xml:space="preserve"> </w:t>
      </w:r>
      <w:r w:rsidR="005F600B">
        <w:rPr>
          <w:sz w:val="28"/>
          <w:szCs w:val="28"/>
        </w:rPr>
        <w:t>рублей.</w:t>
      </w:r>
    </w:p>
    <w:p w:rsidR="00396B2B" w:rsidRDefault="005077EF" w:rsidP="00E35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96B2B">
        <w:rPr>
          <w:sz w:val="28"/>
          <w:szCs w:val="28"/>
        </w:rPr>
        <w:t xml:space="preserve"> </w:t>
      </w:r>
      <w:r w:rsidR="00396B2B" w:rsidRPr="00396B2B">
        <w:rPr>
          <w:sz w:val="28"/>
          <w:szCs w:val="28"/>
        </w:rPr>
        <w:t xml:space="preserve">По результатам </w:t>
      </w:r>
      <w:r w:rsidR="000B3C58">
        <w:rPr>
          <w:sz w:val="28"/>
          <w:szCs w:val="28"/>
        </w:rPr>
        <w:t xml:space="preserve">осуществления </w:t>
      </w:r>
      <w:r w:rsidR="00396B2B" w:rsidRPr="00607C90">
        <w:rPr>
          <w:b/>
          <w:sz w:val="28"/>
          <w:szCs w:val="28"/>
        </w:rPr>
        <w:t>государственного надзора в области охраны атмосферного воздуха</w:t>
      </w:r>
      <w:r w:rsidR="00396B2B" w:rsidRPr="00396B2B">
        <w:rPr>
          <w:sz w:val="28"/>
          <w:szCs w:val="28"/>
        </w:rPr>
        <w:t xml:space="preserve"> установлено, что типовыми нарушениями в деятельности хозяйствующих субъектов явля</w:t>
      </w:r>
      <w:r w:rsidR="00494943">
        <w:rPr>
          <w:sz w:val="28"/>
          <w:szCs w:val="28"/>
        </w:rPr>
        <w:t>ются</w:t>
      </w:r>
      <w:r w:rsidR="00740610">
        <w:rPr>
          <w:sz w:val="28"/>
          <w:szCs w:val="28"/>
        </w:rPr>
        <w:t>:</w:t>
      </w:r>
      <w:r w:rsidR="00494943">
        <w:rPr>
          <w:sz w:val="28"/>
          <w:szCs w:val="28"/>
        </w:rPr>
        <w:t xml:space="preserve"> в</w:t>
      </w:r>
      <w:r w:rsidR="00494943" w:rsidRPr="00494943">
        <w:rPr>
          <w:sz w:val="28"/>
          <w:szCs w:val="28"/>
        </w:rPr>
        <w:t>ыброс</w:t>
      </w:r>
      <w:r w:rsidR="00494943">
        <w:rPr>
          <w:sz w:val="28"/>
          <w:szCs w:val="28"/>
        </w:rPr>
        <w:t>ы</w:t>
      </w:r>
      <w:r w:rsidR="00494943" w:rsidRPr="00494943">
        <w:rPr>
          <w:sz w:val="28"/>
          <w:szCs w:val="28"/>
        </w:rPr>
        <w:t xml:space="preserve"> вредных веществ в атмосферный воздух или вредное физическое воздействие на него без специального разрешения</w:t>
      </w:r>
      <w:r w:rsidR="00494943">
        <w:rPr>
          <w:sz w:val="28"/>
          <w:szCs w:val="28"/>
        </w:rPr>
        <w:t xml:space="preserve"> и н</w:t>
      </w:r>
      <w:r w:rsidR="00494943" w:rsidRPr="00494943">
        <w:rPr>
          <w:sz w:val="28"/>
          <w:szCs w:val="28"/>
        </w:rPr>
        <w:t xml:space="preserve">арушение условий специального разрешения на </w:t>
      </w:r>
      <w:r w:rsidR="00494943" w:rsidRPr="00494943">
        <w:rPr>
          <w:sz w:val="28"/>
          <w:szCs w:val="28"/>
        </w:rPr>
        <w:lastRenderedPageBreak/>
        <w:t>выброс вредных веществ в атмосферный воздух или вредное физическое воздействие на него</w:t>
      </w:r>
      <w:r w:rsidR="00494943">
        <w:rPr>
          <w:sz w:val="28"/>
          <w:szCs w:val="28"/>
        </w:rPr>
        <w:t>.</w:t>
      </w:r>
    </w:p>
    <w:p w:rsidR="008443AB" w:rsidRDefault="00740610" w:rsidP="00E359B6">
      <w:pPr>
        <w:ind w:firstLine="567"/>
        <w:jc w:val="both"/>
        <w:rPr>
          <w:sz w:val="28"/>
          <w:szCs w:val="28"/>
        </w:rPr>
      </w:pPr>
      <w:r w:rsidRPr="00740610">
        <w:rPr>
          <w:sz w:val="28"/>
          <w:szCs w:val="28"/>
        </w:rPr>
        <w:t>Всего, за 9 месяцев 2020 года по ст. 8.2</w:t>
      </w:r>
      <w:r>
        <w:rPr>
          <w:sz w:val="28"/>
          <w:szCs w:val="28"/>
        </w:rPr>
        <w:t>1</w:t>
      </w:r>
      <w:r w:rsidRPr="00740610">
        <w:rPr>
          <w:sz w:val="28"/>
          <w:szCs w:val="28"/>
        </w:rPr>
        <w:t xml:space="preserve"> КоАП РФ Управлением возбуждено </w:t>
      </w:r>
      <w:r>
        <w:rPr>
          <w:sz w:val="28"/>
          <w:szCs w:val="28"/>
        </w:rPr>
        <w:t>14</w:t>
      </w:r>
      <w:r w:rsidRPr="00740610">
        <w:rPr>
          <w:sz w:val="28"/>
          <w:szCs w:val="28"/>
        </w:rPr>
        <w:t xml:space="preserve"> административных производств, рассмотрено </w:t>
      </w:r>
      <w:r>
        <w:rPr>
          <w:sz w:val="28"/>
          <w:szCs w:val="28"/>
        </w:rPr>
        <w:t>14</w:t>
      </w:r>
      <w:r w:rsidRPr="00740610">
        <w:rPr>
          <w:sz w:val="28"/>
          <w:szCs w:val="28"/>
        </w:rPr>
        <w:t xml:space="preserve"> дел об административных правонарушениях, привлечено к административной ответственности </w:t>
      </w:r>
      <w:r>
        <w:rPr>
          <w:sz w:val="28"/>
          <w:szCs w:val="28"/>
        </w:rPr>
        <w:t>14</w:t>
      </w:r>
      <w:r w:rsidRPr="00740610">
        <w:rPr>
          <w:sz w:val="28"/>
          <w:szCs w:val="28"/>
        </w:rPr>
        <w:t xml:space="preserve"> лиц. Общая сумма наложенного штрафа составила </w:t>
      </w:r>
      <w:r>
        <w:rPr>
          <w:sz w:val="28"/>
          <w:szCs w:val="28"/>
        </w:rPr>
        <w:t>1,870</w:t>
      </w:r>
      <w:r w:rsidRPr="00740610">
        <w:rPr>
          <w:sz w:val="28"/>
          <w:szCs w:val="28"/>
        </w:rPr>
        <w:t xml:space="preserve"> млн. рублей, взысканных – </w:t>
      </w:r>
      <w:r w:rsidR="00B81688">
        <w:rPr>
          <w:sz w:val="28"/>
          <w:szCs w:val="28"/>
        </w:rPr>
        <w:t>1,080</w:t>
      </w:r>
      <w:r w:rsidRPr="00740610">
        <w:rPr>
          <w:sz w:val="28"/>
          <w:szCs w:val="28"/>
        </w:rPr>
        <w:t xml:space="preserve"> млн. рублей.</w:t>
      </w:r>
    </w:p>
    <w:p w:rsidR="008E7940" w:rsidRDefault="008E7940" w:rsidP="00E35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целях недопущения </w:t>
      </w:r>
      <w:r w:rsidRPr="008E7940">
        <w:rPr>
          <w:sz w:val="28"/>
          <w:szCs w:val="28"/>
        </w:rPr>
        <w:t>нарушений обязательных требований природоохранного законодательства</w:t>
      </w:r>
      <w:r>
        <w:rPr>
          <w:sz w:val="28"/>
          <w:szCs w:val="28"/>
        </w:rPr>
        <w:t xml:space="preserve"> в случаях наступления неблагоприятных метеорологических условий Управлением выдано </w:t>
      </w:r>
      <w:r w:rsidRPr="008E7940">
        <w:rPr>
          <w:sz w:val="28"/>
          <w:szCs w:val="28"/>
        </w:rPr>
        <w:t>46 предостережений о недопустимости нарушений обязательных требований закона.</w:t>
      </w:r>
    </w:p>
    <w:p w:rsidR="000B3C58" w:rsidRDefault="005077EF" w:rsidP="00E359B6">
      <w:pPr>
        <w:ind w:firstLine="567"/>
        <w:jc w:val="both"/>
        <w:rPr>
          <w:sz w:val="28"/>
          <w:szCs w:val="28"/>
        </w:rPr>
      </w:pPr>
      <w:r w:rsidRPr="00D1779D">
        <w:rPr>
          <w:sz w:val="28"/>
          <w:szCs w:val="28"/>
        </w:rPr>
        <w:t>5.</w:t>
      </w:r>
      <w:r w:rsidR="000B3C58" w:rsidRPr="00D1779D">
        <w:t xml:space="preserve"> </w:t>
      </w:r>
      <w:r w:rsidR="000B3C58" w:rsidRPr="00D1779D">
        <w:rPr>
          <w:sz w:val="28"/>
          <w:szCs w:val="28"/>
        </w:rPr>
        <w:t xml:space="preserve">По результатам осуществления </w:t>
      </w:r>
      <w:r w:rsidR="000B3C58" w:rsidRPr="00D1779D">
        <w:rPr>
          <w:b/>
          <w:sz w:val="28"/>
          <w:szCs w:val="28"/>
        </w:rPr>
        <w:t>государственного надзора в области использования и охраны водных объектов</w:t>
      </w:r>
      <w:r w:rsidR="000B3C58" w:rsidRPr="00D1779D">
        <w:rPr>
          <w:sz w:val="28"/>
          <w:szCs w:val="28"/>
        </w:rPr>
        <w:t xml:space="preserve"> установлено, что типовыми нарушениями в деятельности хозяйствующих субъектов являются: </w:t>
      </w:r>
      <w:r w:rsidR="00712E23" w:rsidRPr="00D1779D">
        <w:rPr>
          <w:sz w:val="28"/>
          <w:szCs w:val="28"/>
        </w:rPr>
        <w:t>самовольное</w:t>
      </w:r>
      <w:r w:rsidR="00712E23" w:rsidRPr="00712E23">
        <w:rPr>
          <w:sz w:val="28"/>
          <w:szCs w:val="28"/>
        </w:rPr>
        <w:t xml:space="preserve"> занятие водного объекта или пользование им с нарушением установленных условий</w:t>
      </w:r>
      <w:r w:rsidR="00712E23">
        <w:rPr>
          <w:sz w:val="28"/>
          <w:szCs w:val="28"/>
        </w:rPr>
        <w:t>; н</w:t>
      </w:r>
      <w:r w:rsidR="00712E23" w:rsidRPr="00712E23">
        <w:rPr>
          <w:sz w:val="28"/>
          <w:szCs w:val="28"/>
        </w:rPr>
        <w:t>арушение правил водопользования при заборе воды, без изъятия воды и при сбросе сточных вод в водные объекты</w:t>
      </w:r>
      <w:r w:rsidR="00B3428C">
        <w:rPr>
          <w:sz w:val="28"/>
          <w:szCs w:val="28"/>
        </w:rPr>
        <w:t>; н</w:t>
      </w:r>
      <w:r w:rsidR="00B3428C" w:rsidRPr="00B3428C">
        <w:rPr>
          <w:sz w:val="28"/>
          <w:szCs w:val="28"/>
        </w:rPr>
        <w:t>арушение требований к охране водных объектов, которое может повлечь их загрязнение, засорение и (или) истощение</w:t>
      </w:r>
      <w:r w:rsidR="000C2440">
        <w:rPr>
          <w:sz w:val="28"/>
          <w:szCs w:val="28"/>
        </w:rPr>
        <w:t>.</w:t>
      </w:r>
    </w:p>
    <w:p w:rsidR="000C2440" w:rsidRDefault="000C2440" w:rsidP="00E35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2020 года по </w:t>
      </w:r>
      <w:r w:rsidR="00282B5D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7.6, 8.13, 8.14 КоАП РФ возбуждено </w:t>
      </w:r>
      <w:r w:rsidR="00F90F78">
        <w:rPr>
          <w:sz w:val="28"/>
          <w:szCs w:val="28"/>
        </w:rPr>
        <w:t xml:space="preserve">34 дела об административных правонарушениях, рассмотрено </w:t>
      </w:r>
      <w:r w:rsidR="00282B5D">
        <w:rPr>
          <w:sz w:val="28"/>
          <w:szCs w:val="28"/>
        </w:rPr>
        <w:t xml:space="preserve">22 дела об административных правонарушениях, </w:t>
      </w:r>
      <w:r w:rsidR="00282B5D" w:rsidRPr="00282B5D">
        <w:rPr>
          <w:sz w:val="28"/>
          <w:szCs w:val="28"/>
        </w:rPr>
        <w:t>привлечено к административной ответственности 1</w:t>
      </w:r>
      <w:r w:rsidR="00282B5D">
        <w:rPr>
          <w:sz w:val="28"/>
          <w:szCs w:val="28"/>
        </w:rPr>
        <w:t>7</w:t>
      </w:r>
      <w:r w:rsidR="00282B5D" w:rsidRPr="00282B5D">
        <w:rPr>
          <w:sz w:val="28"/>
          <w:szCs w:val="28"/>
        </w:rPr>
        <w:t xml:space="preserve"> лиц. Общая сумма наложенного штрафа составила </w:t>
      </w:r>
      <w:r w:rsidR="00282B5D">
        <w:rPr>
          <w:sz w:val="28"/>
          <w:szCs w:val="28"/>
        </w:rPr>
        <w:t>531</w:t>
      </w:r>
      <w:r w:rsidR="00282B5D" w:rsidRPr="00282B5D">
        <w:rPr>
          <w:sz w:val="28"/>
          <w:szCs w:val="28"/>
        </w:rPr>
        <w:t xml:space="preserve"> </w:t>
      </w:r>
      <w:r w:rsidR="00282B5D">
        <w:rPr>
          <w:sz w:val="28"/>
          <w:szCs w:val="28"/>
        </w:rPr>
        <w:t>тыс</w:t>
      </w:r>
      <w:r w:rsidR="00282B5D" w:rsidRPr="00282B5D">
        <w:rPr>
          <w:sz w:val="28"/>
          <w:szCs w:val="28"/>
        </w:rPr>
        <w:t>. рублей, взысканных –</w:t>
      </w:r>
      <w:r w:rsidR="00282B5D">
        <w:rPr>
          <w:sz w:val="28"/>
          <w:szCs w:val="28"/>
        </w:rPr>
        <w:t xml:space="preserve"> 140</w:t>
      </w:r>
      <w:r w:rsidR="00282B5D" w:rsidRPr="00282B5D">
        <w:rPr>
          <w:sz w:val="28"/>
          <w:szCs w:val="28"/>
        </w:rPr>
        <w:t xml:space="preserve"> </w:t>
      </w:r>
      <w:r w:rsidR="00282B5D">
        <w:rPr>
          <w:sz w:val="28"/>
          <w:szCs w:val="28"/>
        </w:rPr>
        <w:t>тыс</w:t>
      </w:r>
      <w:r w:rsidR="00282B5D" w:rsidRPr="00282B5D">
        <w:rPr>
          <w:sz w:val="28"/>
          <w:szCs w:val="28"/>
        </w:rPr>
        <w:t>. рублей.</w:t>
      </w:r>
      <w:r w:rsidR="00282B5D">
        <w:rPr>
          <w:sz w:val="28"/>
          <w:szCs w:val="28"/>
        </w:rPr>
        <w:t xml:space="preserve"> Вынесено 6 постановлений с назначением административного наказания в виде предупреждения.</w:t>
      </w:r>
    </w:p>
    <w:p w:rsidR="000B3C58" w:rsidRDefault="009A4668" w:rsidP="009A4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Управлением в адрес </w:t>
      </w:r>
      <w:r w:rsidRPr="009A4668">
        <w:rPr>
          <w:sz w:val="28"/>
          <w:szCs w:val="28"/>
        </w:rPr>
        <w:t>ЗАО "</w:t>
      </w:r>
      <w:proofErr w:type="spellStart"/>
      <w:r w:rsidRPr="009A4668">
        <w:rPr>
          <w:sz w:val="28"/>
          <w:szCs w:val="28"/>
        </w:rPr>
        <w:t>Нижневартовская</w:t>
      </w:r>
      <w:proofErr w:type="spellEnd"/>
      <w:r w:rsidRPr="009A4668">
        <w:rPr>
          <w:sz w:val="28"/>
          <w:szCs w:val="28"/>
        </w:rPr>
        <w:t xml:space="preserve"> ГРЭС"</w:t>
      </w:r>
      <w:r>
        <w:rPr>
          <w:sz w:val="28"/>
          <w:szCs w:val="28"/>
        </w:rPr>
        <w:t xml:space="preserve"> направлена претензия о добровольном возмещении ущерба, причиненного водному объекту, на сумму 7,115 млн. рублей в связи с установлением факта </w:t>
      </w:r>
      <w:r w:rsidRPr="009A4668">
        <w:rPr>
          <w:sz w:val="28"/>
          <w:szCs w:val="28"/>
        </w:rPr>
        <w:t>сброс</w:t>
      </w:r>
      <w:r>
        <w:rPr>
          <w:sz w:val="28"/>
          <w:szCs w:val="28"/>
        </w:rPr>
        <w:t>а</w:t>
      </w:r>
      <w:r w:rsidRPr="009A4668">
        <w:rPr>
          <w:sz w:val="28"/>
          <w:szCs w:val="28"/>
        </w:rPr>
        <w:t xml:space="preserve"> сточных вод </w:t>
      </w:r>
      <w:r>
        <w:rPr>
          <w:sz w:val="28"/>
          <w:szCs w:val="28"/>
        </w:rPr>
        <w:t>в водный объект в отсутствие разрешительных документов</w:t>
      </w:r>
      <w:r w:rsidR="00564921">
        <w:rPr>
          <w:sz w:val="28"/>
          <w:szCs w:val="28"/>
        </w:rPr>
        <w:t>, проводится работа по взысканию причиненного ущерба.</w:t>
      </w:r>
    </w:p>
    <w:p w:rsidR="003348AA" w:rsidRDefault="003348AA" w:rsidP="009A4668">
      <w:pPr>
        <w:ind w:firstLine="567"/>
        <w:jc w:val="both"/>
        <w:rPr>
          <w:b/>
          <w:sz w:val="28"/>
          <w:szCs w:val="28"/>
        </w:rPr>
      </w:pPr>
      <w:r w:rsidRPr="003348AA">
        <w:rPr>
          <w:b/>
          <w:sz w:val="28"/>
          <w:szCs w:val="28"/>
        </w:rPr>
        <w:t>Типовые нарушения, установленные в результате пров</w:t>
      </w:r>
      <w:r>
        <w:rPr>
          <w:b/>
          <w:sz w:val="28"/>
          <w:szCs w:val="28"/>
        </w:rPr>
        <w:t xml:space="preserve">едения </w:t>
      </w:r>
      <w:r w:rsidRPr="003348AA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>а</w:t>
      </w:r>
      <w:r w:rsidRPr="003348AA">
        <w:rPr>
          <w:b/>
          <w:sz w:val="28"/>
          <w:szCs w:val="28"/>
        </w:rPr>
        <w:t xml:space="preserve"> имеющейся </w:t>
      </w:r>
      <w:r>
        <w:rPr>
          <w:b/>
          <w:sz w:val="28"/>
          <w:szCs w:val="28"/>
        </w:rPr>
        <w:t xml:space="preserve">в распоряжении Управления </w:t>
      </w:r>
      <w:r w:rsidRPr="003348AA">
        <w:rPr>
          <w:b/>
          <w:sz w:val="28"/>
          <w:szCs w:val="28"/>
        </w:rPr>
        <w:t>информации</w:t>
      </w:r>
      <w:r w:rsidR="00955515">
        <w:rPr>
          <w:b/>
          <w:sz w:val="28"/>
          <w:szCs w:val="28"/>
        </w:rPr>
        <w:t>:</w:t>
      </w:r>
    </w:p>
    <w:p w:rsidR="008E502F" w:rsidRPr="0030535F" w:rsidRDefault="008E502F" w:rsidP="009A4668">
      <w:pPr>
        <w:ind w:firstLine="567"/>
        <w:jc w:val="both"/>
        <w:rPr>
          <w:sz w:val="28"/>
          <w:szCs w:val="28"/>
        </w:rPr>
      </w:pPr>
      <w:r w:rsidRPr="0030535F">
        <w:rPr>
          <w:sz w:val="28"/>
          <w:szCs w:val="28"/>
        </w:rPr>
        <w:t xml:space="preserve">Управлением осуществляется прием деклараций о воздействии на окружающую среду (далее – декларации) для объектов II категории, подлежащих федеральному государственному экологическому надзору. За 9 месяцев 2020 года в Управление поступило </w:t>
      </w:r>
      <w:r w:rsidR="0030535F" w:rsidRPr="0030535F">
        <w:rPr>
          <w:sz w:val="28"/>
          <w:szCs w:val="28"/>
        </w:rPr>
        <w:t>140</w:t>
      </w:r>
      <w:r w:rsidRPr="0030535F">
        <w:rPr>
          <w:sz w:val="28"/>
          <w:szCs w:val="28"/>
        </w:rPr>
        <w:t xml:space="preserve"> деклараций. В ходе рассмотрения представленных деклараций и прилагаемых к ним материалов установлены основные недочеты:</w:t>
      </w:r>
    </w:p>
    <w:p w:rsidR="009C4625" w:rsidRPr="00FB7C62" w:rsidRDefault="009C4625" w:rsidP="009C4625">
      <w:pPr>
        <w:ind w:firstLine="567"/>
        <w:jc w:val="both"/>
        <w:rPr>
          <w:sz w:val="28"/>
          <w:szCs w:val="28"/>
        </w:rPr>
      </w:pPr>
      <w:r w:rsidRPr="00FB7C62">
        <w:rPr>
          <w:sz w:val="28"/>
          <w:szCs w:val="28"/>
        </w:rPr>
        <w:t>- наличие ошибок в расчетах выбросов, несоответствие применяемым методикам расчетов выбросов;</w:t>
      </w:r>
    </w:p>
    <w:p w:rsidR="009C4625" w:rsidRPr="00FB7C62" w:rsidRDefault="009C4625" w:rsidP="009C4625">
      <w:pPr>
        <w:ind w:firstLine="567"/>
        <w:jc w:val="both"/>
        <w:rPr>
          <w:sz w:val="28"/>
          <w:szCs w:val="28"/>
        </w:rPr>
      </w:pPr>
      <w:r w:rsidRPr="00FB7C62">
        <w:rPr>
          <w:sz w:val="28"/>
          <w:szCs w:val="28"/>
        </w:rPr>
        <w:t xml:space="preserve">- отсутствие протоколов инструментальных замеров на организованных источниках выбросов для определения выбрасываемых загрязняющих веществ и параметров </w:t>
      </w:r>
      <w:proofErr w:type="spellStart"/>
      <w:r w:rsidRPr="00FB7C62">
        <w:rPr>
          <w:sz w:val="28"/>
          <w:szCs w:val="28"/>
        </w:rPr>
        <w:t>газовоздушной</w:t>
      </w:r>
      <w:proofErr w:type="spellEnd"/>
      <w:r w:rsidRPr="00FB7C62">
        <w:rPr>
          <w:sz w:val="28"/>
          <w:szCs w:val="28"/>
        </w:rPr>
        <w:t xml:space="preserve"> смеси;</w:t>
      </w:r>
    </w:p>
    <w:p w:rsidR="009C4625" w:rsidRPr="00FB7C62" w:rsidRDefault="009C4625" w:rsidP="009C4625">
      <w:pPr>
        <w:ind w:firstLine="567"/>
        <w:jc w:val="both"/>
        <w:rPr>
          <w:sz w:val="28"/>
          <w:szCs w:val="28"/>
        </w:rPr>
      </w:pPr>
      <w:r w:rsidRPr="00FB7C62">
        <w:rPr>
          <w:sz w:val="28"/>
          <w:szCs w:val="28"/>
        </w:rPr>
        <w:lastRenderedPageBreak/>
        <w:t>- предоставление недостаточных сведений, не позволяющих оценить воздействия объекта НВОС на селитебную территорию и компоненты окружающей среды;</w:t>
      </w:r>
    </w:p>
    <w:p w:rsidR="009C4625" w:rsidRPr="00FB7C62" w:rsidRDefault="009C4625" w:rsidP="009C4625">
      <w:pPr>
        <w:ind w:firstLine="567"/>
        <w:jc w:val="both"/>
        <w:rPr>
          <w:sz w:val="28"/>
          <w:szCs w:val="28"/>
        </w:rPr>
      </w:pPr>
      <w:r w:rsidRPr="00FB7C62">
        <w:rPr>
          <w:sz w:val="28"/>
          <w:szCs w:val="28"/>
        </w:rPr>
        <w:t>- сведения в декларации заполняются в разрез с представленным отчетом по форме №</w:t>
      </w:r>
      <w:r w:rsidR="008E502F">
        <w:rPr>
          <w:sz w:val="28"/>
          <w:szCs w:val="28"/>
        </w:rPr>
        <w:t xml:space="preserve"> </w:t>
      </w:r>
      <w:r w:rsidRPr="00FB7C62">
        <w:rPr>
          <w:sz w:val="28"/>
          <w:szCs w:val="28"/>
        </w:rPr>
        <w:t>2-ТП (отходы) и проектом нормативов образования отх</w:t>
      </w:r>
      <w:r w:rsidR="008E502F">
        <w:rPr>
          <w:sz w:val="28"/>
          <w:szCs w:val="28"/>
        </w:rPr>
        <w:t>одов и лимитов на их размещение.</w:t>
      </w:r>
    </w:p>
    <w:p w:rsidR="00FB7C62" w:rsidRDefault="00FB7C62" w:rsidP="009C4625">
      <w:pPr>
        <w:ind w:firstLine="567"/>
        <w:jc w:val="both"/>
        <w:rPr>
          <w:sz w:val="28"/>
          <w:szCs w:val="28"/>
        </w:rPr>
      </w:pPr>
      <w:r w:rsidRPr="0030535F">
        <w:rPr>
          <w:sz w:val="28"/>
          <w:szCs w:val="28"/>
        </w:rPr>
        <w:t>В качестве профилактической меры для предотвращения правонарушений, Управлением осуществляется контроль сроков действия разрешительной документации для объектов НВОС. В ходе анализа выявляются объекты НВОС, срок действия разрешительных документов которых заканчивается, о чем хозяйствующим субъектам сообщается в форме уведомлений о необходимости разработки и получения разрешительной документации. Кроме того, проводится ревизия ранее утвержденных проектов нормативов предельно допустимых выбросов, нормативов допустимых сбросов и проектов нормативов образования отходов и лимитов на их размещение на предмет выявления предоставления в составе материалов неполной, недостоверной и искаженной информации.</w:t>
      </w:r>
    </w:p>
    <w:p w:rsidR="00331DA1" w:rsidRPr="00CA61DE" w:rsidRDefault="005A34BB" w:rsidP="00331DA1">
      <w:pPr>
        <w:ind w:firstLine="567"/>
        <w:jc w:val="both"/>
        <w:rPr>
          <w:sz w:val="28"/>
          <w:szCs w:val="28"/>
        </w:rPr>
      </w:pPr>
      <w:r w:rsidRPr="00CA61DE">
        <w:rPr>
          <w:sz w:val="28"/>
          <w:szCs w:val="28"/>
        </w:rPr>
        <w:t xml:space="preserve">Также </w:t>
      </w:r>
      <w:r w:rsidR="00331DA1" w:rsidRPr="00CA61DE">
        <w:rPr>
          <w:sz w:val="28"/>
          <w:szCs w:val="28"/>
        </w:rPr>
        <w:t>Управление в рамках своей компетенции в части администрирования доходов бюджетов бюджетной системы Российской Федерации осуществляет полномочия по контролю за правильностью исчисления, полнотой и своевременностью внесения платы за негативное воздействие на окружающую среду и экологического сбора.</w:t>
      </w:r>
    </w:p>
    <w:p w:rsidR="00331DA1" w:rsidRPr="00CA61DE" w:rsidRDefault="00331DA1" w:rsidP="00331DA1">
      <w:pPr>
        <w:ind w:firstLine="567"/>
        <w:jc w:val="both"/>
        <w:rPr>
          <w:sz w:val="28"/>
          <w:szCs w:val="28"/>
        </w:rPr>
      </w:pPr>
      <w:r w:rsidRPr="00CA61DE">
        <w:rPr>
          <w:sz w:val="28"/>
          <w:szCs w:val="28"/>
        </w:rPr>
        <w:t xml:space="preserve">Оформляя декларацию о плате за </w:t>
      </w:r>
      <w:r w:rsidR="005A34BB" w:rsidRPr="00CA61DE">
        <w:rPr>
          <w:sz w:val="28"/>
          <w:szCs w:val="28"/>
        </w:rPr>
        <w:t>НВОС</w:t>
      </w:r>
      <w:r w:rsidRPr="00CA61DE">
        <w:rPr>
          <w:sz w:val="28"/>
          <w:szCs w:val="28"/>
        </w:rPr>
        <w:t>, хозяйствующие субъекты, осуществляющие деятельность на объектах I и II категории, исчисляют плату согласно действующей у них разрешительной документации – разрешениям на выбросы (сбросы) загрязняющих веществ, документам об утверждении нормативов образования отходов и лимитов на их размещение.</w:t>
      </w:r>
    </w:p>
    <w:p w:rsidR="00331DA1" w:rsidRPr="00CA61DE" w:rsidRDefault="00331DA1" w:rsidP="00331DA1">
      <w:pPr>
        <w:ind w:firstLine="567"/>
        <w:jc w:val="both"/>
        <w:rPr>
          <w:sz w:val="28"/>
          <w:szCs w:val="28"/>
        </w:rPr>
      </w:pPr>
      <w:r w:rsidRPr="00CA61DE">
        <w:rPr>
          <w:sz w:val="28"/>
          <w:szCs w:val="28"/>
        </w:rPr>
        <w:t xml:space="preserve">При исчислении платы за негативное воздействие на окружающую среду природопользователями, осуществляющими деятельность на объектах III категории, объем или масса выбросов загрязняющих веществ, сбросов загрязняющих веществ, указанные в отчете об организации и о результатах осуществления ПЭК, признаются осуществляемыми в пределах НДВ, НДС, за исключением веществ I, II классов опасности. </w:t>
      </w:r>
    </w:p>
    <w:p w:rsidR="00331DA1" w:rsidRPr="00CA61DE" w:rsidRDefault="00331DA1" w:rsidP="00331DA1">
      <w:pPr>
        <w:ind w:firstLine="567"/>
        <w:jc w:val="both"/>
        <w:rPr>
          <w:sz w:val="28"/>
          <w:szCs w:val="28"/>
        </w:rPr>
      </w:pPr>
      <w:r w:rsidRPr="00CA61DE">
        <w:rPr>
          <w:sz w:val="28"/>
          <w:szCs w:val="28"/>
        </w:rPr>
        <w:t>Управлением на постоянной основе ведется работа по взысканию задолженности по платежам, включая участие в принудительном взыскании задолженности через судебные органы.</w:t>
      </w:r>
    </w:p>
    <w:p w:rsidR="00331DA1" w:rsidRPr="00CA61DE" w:rsidRDefault="005A34BB" w:rsidP="00331DA1">
      <w:pPr>
        <w:ind w:firstLine="567"/>
        <w:jc w:val="both"/>
        <w:rPr>
          <w:sz w:val="28"/>
          <w:szCs w:val="28"/>
        </w:rPr>
      </w:pPr>
      <w:r w:rsidRPr="00CA61DE">
        <w:rPr>
          <w:sz w:val="28"/>
          <w:szCs w:val="28"/>
        </w:rPr>
        <w:t>Напоминаю</w:t>
      </w:r>
      <w:r w:rsidR="00331DA1" w:rsidRPr="00CA61DE">
        <w:rPr>
          <w:sz w:val="28"/>
          <w:szCs w:val="28"/>
        </w:rPr>
        <w:t xml:space="preserve">, что в июне </w:t>
      </w:r>
      <w:r w:rsidRPr="00CA61DE">
        <w:rPr>
          <w:sz w:val="28"/>
          <w:szCs w:val="28"/>
        </w:rPr>
        <w:t>2019 года</w:t>
      </w:r>
      <w:r w:rsidR="00331DA1" w:rsidRPr="00CA61DE">
        <w:rPr>
          <w:sz w:val="28"/>
          <w:szCs w:val="28"/>
        </w:rPr>
        <w:t xml:space="preserve"> Федеральным законом № 141-ФЗ в КоАП РФ введен</w:t>
      </w:r>
      <w:r w:rsidRPr="00CA61DE">
        <w:rPr>
          <w:sz w:val="28"/>
          <w:szCs w:val="28"/>
        </w:rPr>
        <w:t>а</w:t>
      </w:r>
      <w:r w:rsidR="00331DA1" w:rsidRPr="00CA61DE">
        <w:rPr>
          <w:sz w:val="28"/>
          <w:szCs w:val="28"/>
        </w:rPr>
        <w:t xml:space="preserve"> стать</w:t>
      </w:r>
      <w:r w:rsidRPr="00CA61DE">
        <w:rPr>
          <w:sz w:val="28"/>
          <w:szCs w:val="28"/>
        </w:rPr>
        <w:t>я</w:t>
      </w:r>
      <w:r w:rsidR="00331DA1" w:rsidRPr="00CA61DE">
        <w:rPr>
          <w:sz w:val="28"/>
          <w:szCs w:val="28"/>
        </w:rPr>
        <w:t>, предусматривающ</w:t>
      </w:r>
      <w:r w:rsidRPr="00CA61DE">
        <w:rPr>
          <w:sz w:val="28"/>
          <w:szCs w:val="28"/>
        </w:rPr>
        <w:t>ая</w:t>
      </w:r>
      <w:r w:rsidR="00331DA1" w:rsidRPr="00CA61DE">
        <w:rPr>
          <w:sz w:val="28"/>
          <w:szCs w:val="28"/>
        </w:rPr>
        <w:t xml:space="preserve"> административную ответственность за невнесение в установленные сроки оплаты по экологическому сбору.</w:t>
      </w:r>
    </w:p>
    <w:p w:rsidR="003348AA" w:rsidRPr="000E0F38" w:rsidRDefault="00331DA1" w:rsidP="000E0F38">
      <w:pPr>
        <w:ind w:firstLine="567"/>
        <w:jc w:val="both"/>
        <w:rPr>
          <w:sz w:val="28"/>
          <w:szCs w:val="28"/>
        </w:rPr>
      </w:pPr>
      <w:r w:rsidRPr="00CA61DE">
        <w:rPr>
          <w:sz w:val="28"/>
          <w:szCs w:val="28"/>
        </w:rPr>
        <w:t>Согласно ст. 8.41</w:t>
      </w:r>
      <w:r w:rsidR="005A34BB" w:rsidRPr="00CA61DE">
        <w:rPr>
          <w:sz w:val="28"/>
          <w:szCs w:val="28"/>
        </w:rPr>
        <w:t>.1</w:t>
      </w:r>
      <w:r w:rsidRPr="00CA61DE">
        <w:rPr>
          <w:sz w:val="28"/>
          <w:szCs w:val="28"/>
        </w:rPr>
        <w:t xml:space="preserve"> КоАП РФ взимается штраф за неуплату </w:t>
      </w:r>
      <w:r w:rsidR="005A34BB" w:rsidRPr="00CA61DE">
        <w:rPr>
          <w:sz w:val="28"/>
          <w:szCs w:val="28"/>
        </w:rPr>
        <w:t xml:space="preserve">в установленные сроки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</w:t>
      </w:r>
      <w:r w:rsidR="005A34BB" w:rsidRPr="00CA61DE">
        <w:rPr>
          <w:sz w:val="28"/>
          <w:szCs w:val="28"/>
        </w:rPr>
        <w:lastRenderedPageBreak/>
        <w:t>использования товаров</w:t>
      </w:r>
      <w:r w:rsidRPr="00CA61DE">
        <w:rPr>
          <w:sz w:val="28"/>
          <w:szCs w:val="28"/>
        </w:rPr>
        <w:t>. Управление напоминает, что при сдаче отчетности по экологическому сбору необходимо представлять вместе с отчетностью акты утилизации товаров, упаковки товаров, подлежащих утилизации с указанием способа утилизации.</w:t>
      </w:r>
    </w:p>
    <w:sectPr w:rsidR="003348AA" w:rsidRPr="000E0F38" w:rsidSect="00E31A7F">
      <w:headerReference w:type="default" r:id="rId7"/>
      <w:footerReference w:type="even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22" w:rsidRDefault="001A3D22" w:rsidP="00E31A7F">
      <w:r>
        <w:separator/>
      </w:r>
    </w:p>
  </w:endnote>
  <w:endnote w:type="continuationSeparator" w:id="0">
    <w:p w:rsidR="001A3D22" w:rsidRDefault="001A3D22" w:rsidP="00E3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D2" w:rsidRDefault="00AA1BD2" w:rsidP="00D84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BD2" w:rsidRDefault="00AA1B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22" w:rsidRDefault="001A3D22" w:rsidP="00E31A7F">
      <w:r>
        <w:separator/>
      </w:r>
    </w:p>
  </w:footnote>
  <w:footnote w:type="continuationSeparator" w:id="0">
    <w:p w:rsidR="001A3D22" w:rsidRDefault="001A3D22" w:rsidP="00E3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851723"/>
      <w:docPartObj>
        <w:docPartGallery w:val="Page Numbers (Top of Page)"/>
        <w:docPartUnique/>
      </w:docPartObj>
    </w:sdtPr>
    <w:sdtEndPr/>
    <w:sdtContent>
      <w:p w:rsidR="00AA1BD2" w:rsidRDefault="00AA1BD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B27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A1BD2" w:rsidRDefault="00AA1B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680"/>
    <w:multiLevelType w:val="multilevel"/>
    <w:tmpl w:val="717E747A"/>
    <w:lvl w:ilvl="0">
      <w:start w:val="1"/>
      <w:numFmt w:val="decimal"/>
      <w:lvlText w:val="%1)"/>
      <w:lvlJc w:val="left"/>
      <w:pPr>
        <w:ind w:left="107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7436DE"/>
    <w:multiLevelType w:val="hybridMultilevel"/>
    <w:tmpl w:val="DAC09606"/>
    <w:lvl w:ilvl="0" w:tplc="F918D822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30143EC6"/>
    <w:multiLevelType w:val="hybridMultilevel"/>
    <w:tmpl w:val="56C660E6"/>
    <w:lvl w:ilvl="0" w:tplc="62CE0B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AE7F73"/>
    <w:multiLevelType w:val="multilevel"/>
    <w:tmpl w:val="55528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8AC2CCB"/>
    <w:multiLevelType w:val="hybridMultilevel"/>
    <w:tmpl w:val="F0FEFA1E"/>
    <w:lvl w:ilvl="0" w:tplc="669E25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8720B3"/>
    <w:multiLevelType w:val="hybridMultilevel"/>
    <w:tmpl w:val="C3703118"/>
    <w:lvl w:ilvl="0" w:tplc="E1D2B4B8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C901C59"/>
    <w:multiLevelType w:val="multilevel"/>
    <w:tmpl w:val="84FC4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7" w15:restartNumberingAfterBreak="0">
    <w:nsid w:val="760A202D"/>
    <w:multiLevelType w:val="multilevel"/>
    <w:tmpl w:val="3F945F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7B1D50D5"/>
    <w:multiLevelType w:val="hybridMultilevel"/>
    <w:tmpl w:val="ACEAFC64"/>
    <w:lvl w:ilvl="0" w:tplc="B3068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D"/>
    <w:rsid w:val="0000274D"/>
    <w:rsid w:val="000027F0"/>
    <w:rsid w:val="00003DEF"/>
    <w:rsid w:val="00004C77"/>
    <w:rsid w:val="00010067"/>
    <w:rsid w:val="00011C04"/>
    <w:rsid w:val="000144F3"/>
    <w:rsid w:val="000147A5"/>
    <w:rsid w:val="0001502B"/>
    <w:rsid w:val="00020C49"/>
    <w:rsid w:val="00022752"/>
    <w:rsid w:val="00024C55"/>
    <w:rsid w:val="000272E1"/>
    <w:rsid w:val="00032504"/>
    <w:rsid w:val="00035706"/>
    <w:rsid w:val="000421BA"/>
    <w:rsid w:val="00044629"/>
    <w:rsid w:val="00053D38"/>
    <w:rsid w:val="00061577"/>
    <w:rsid w:val="00062ED9"/>
    <w:rsid w:val="000656CA"/>
    <w:rsid w:val="00067432"/>
    <w:rsid w:val="000711AA"/>
    <w:rsid w:val="000713CE"/>
    <w:rsid w:val="00071B2D"/>
    <w:rsid w:val="0007203A"/>
    <w:rsid w:val="00072512"/>
    <w:rsid w:val="00073EB7"/>
    <w:rsid w:val="00074CD1"/>
    <w:rsid w:val="000772A6"/>
    <w:rsid w:val="00081067"/>
    <w:rsid w:val="000816EF"/>
    <w:rsid w:val="0008265A"/>
    <w:rsid w:val="00084895"/>
    <w:rsid w:val="000849C6"/>
    <w:rsid w:val="00091B0B"/>
    <w:rsid w:val="00095C85"/>
    <w:rsid w:val="000A0E0F"/>
    <w:rsid w:val="000A2D9F"/>
    <w:rsid w:val="000A69F2"/>
    <w:rsid w:val="000B172F"/>
    <w:rsid w:val="000B2340"/>
    <w:rsid w:val="000B2773"/>
    <w:rsid w:val="000B3590"/>
    <w:rsid w:val="000B3C58"/>
    <w:rsid w:val="000B53DC"/>
    <w:rsid w:val="000C0A67"/>
    <w:rsid w:val="000C23C2"/>
    <w:rsid w:val="000C2440"/>
    <w:rsid w:val="000C2BF9"/>
    <w:rsid w:val="000D12D1"/>
    <w:rsid w:val="000D441C"/>
    <w:rsid w:val="000E0F38"/>
    <w:rsid w:val="000E34E9"/>
    <w:rsid w:val="000E3EAA"/>
    <w:rsid w:val="000E5E3C"/>
    <w:rsid w:val="000E79F7"/>
    <w:rsid w:val="000F0F3F"/>
    <w:rsid w:val="000F36FD"/>
    <w:rsid w:val="001008CC"/>
    <w:rsid w:val="00101783"/>
    <w:rsid w:val="001018C7"/>
    <w:rsid w:val="0010226A"/>
    <w:rsid w:val="0011291C"/>
    <w:rsid w:val="00114988"/>
    <w:rsid w:val="001153E2"/>
    <w:rsid w:val="00115736"/>
    <w:rsid w:val="001157BA"/>
    <w:rsid w:val="0011589A"/>
    <w:rsid w:val="00115F58"/>
    <w:rsid w:val="00116A26"/>
    <w:rsid w:val="00120FC6"/>
    <w:rsid w:val="00121C53"/>
    <w:rsid w:val="00124A0D"/>
    <w:rsid w:val="001259E0"/>
    <w:rsid w:val="0012629B"/>
    <w:rsid w:val="00126500"/>
    <w:rsid w:val="001274AF"/>
    <w:rsid w:val="00127870"/>
    <w:rsid w:val="00127F32"/>
    <w:rsid w:val="00136965"/>
    <w:rsid w:val="00137739"/>
    <w:rsid w:val="0014256D"/>
    <w:rsid w:val="0014277A"/>
    <w:rsid w:val="001450DB"/>
    <w:rsid w:val="00147736"/>
    <w:rsid w:val="00147D64"/>
    <w:rsid w:val="001500C5"/>
    <w:rsid w:val="001520B8"/>
    <w:rsid w:val="0015374B"/>
    <w:rsid w:val="00160280"/>
    <w:rsid w:val="001717F8"/>
    <w:rsid w:val="00172942"/>
    <w:rsid w:val="001732EC"/>
    <w:rsid w:val="00175A17"/>
    <w:rsid w:val="00176389"/>
    <w:rsid w:val="001838F0"/>
    <w:rsid w:val="001839C2"/>
    <w:rsid w:val="001854B1"/>
    <w:rsid w:val="0018729A"/>
    <w:rsid w:val="001873C5"/>
    <w:rsid w:val="001900DE"/>
    <w:rsid w:val="0019099A"/>
    <w:rsid w:val="00192B73"/>
    <w:rsid w:val="0019468F"/>
    <w:rsid w:val="001974F3"/>
    <w:rsid w:val="001979A6"/>
    <w:rsid w:val="001A0C05"/>
    <w:rsid w:val="001A18EF"/>
    <w:rsid w:val="001A3D22"/>
    <w:rsid w:val="001B4240"/>
    <w:rsid w:val="001B4530"/>
    <w:rsid w:val="001C54C5"/>
    <w:rsid w:val="001D3311"/>
    <w:rsid w:val="001D4FF3"/>
    <w:rsid w:val="001E23B2"/>
    <w:rsid w:val="001E261E"/>
    <w:rsid w:val="001E4481"/>
    <w:rsid w:val="001E6D48"/>
    <w:rsid w:val="001F5275"/>
    <w:rsid w:val="001F63C2"/>
    <w:rsid w:val="002048F7"/>
    <w:rsid w:val="00205AE8"/>
    <w:rsid w:val="00205D47"/>
    <w:rsid w:val="00206F69"/>
    <w:rsid w:val="00206FEC"/>
    <w:rsid w:val="00210CBA"/>
    <w:rsid w:val="002111A0"/>
    <w:rsid w:val="00212758"/>
    <w:rsid w:val="00213D29"/>
    <w:rsid w:val="00217B27"/>
    <w:rsid w:val="00223309"/>
    <w:rsid w:val="00223408"/>
    <w:rsid w:val="002275A2"/>
    <w:rsid w:val="002300DC"/>
    <w:rsid w:val="00230274"/>
    <w:rsid w:val="00233FB5"/>
    <w:rsid w:val="00234687"/>
    <w:rsid w:val="00243BF0"/>
    <w:rsid w:val="00244796"/>
    <w:rsid w:val="0024666E"/>
    <w:rsid w:val="00247721"/>
    <w:rsid w:val="0025120E"/>
    <w:rsid w:val="00252343"/>
    <w:rsid w:val="002528BE"/>
    <w:rsid w:val="002528D1"/>
    <w:rsid w:val="00252D0A"/>
    <w:rsid w:val="00254B22"/>
    <w:rsid w:val="00254BE2"/>
    <w:rsid w:val="00254D8E"/>
    <w:rsid w:val="00254E83"/>
    <w:rsid w:val="00255817"/>
    <w:rsid w:val="00256891"/>
    <w:rsid w:val="00257CCE"/>
    <w:rsid w:val="00266A06"/>
    <w:rsid w:val="0027202D"/>
    <w:rsid w:val="00273408"/>
    <w:rsid w:val="00273FB9"/>
    <w:rsid w:val="00282B5D"/>
    <w:rsid w:val="002904B3"/>
    <w:rsid w:val="00293228"/>
    <w:rsid w:val="00293CB7"/>
    <w:rsid w:val="00295431"/>
    <w:rsid w:val="002B1F69"/>
    <w:rsid w:val="002B3069"/>
    <w:rsid w:val="002B37C2"/>
    <w:rsid w:val="002B657A"/>
    <w:rsid w:val="002C26D4"/>
    <w:rsid w:val="002D1946"/>
    <w:rsid w:val="002D1A87"/>
    <w:rsid w:val="002D2243"/>
    <w:rsid w:val="002D2ABF"/>
    <w:rsid w:val="002D2C96"/>
    <w:rsid w:val="002D69FB"/>
    <w:rsid w:val="002D7735"/>
    <w:rsid w:val="002E1037"/>
    <w:rsid w:val="002E28B4"/>
    <w:rsid w:val="002E41A3"/>
    <w:rsid w:val="002E4705"/>
    <w:rsid w:val="002E4C94"/>
    <w:rsid w:val="002F1FFE"/>
    <w:rsid w:val="002F219B"/>
    <w:rsid w:val="002F2C2F"/>
    <w:rsid w:val="002F4CE8"/>
    <w:rsid w:val="002F5311"/>
    <w:rsid w:val="002F58CE"/>
    <w:rsid w:val="002F5F88"/>
    <w:rsid w:val="00302B5E"/>
    <w:rsid w:val="003049A6"/>
    <w:rsid w:val="00305237"/>
    <w:rsid w:val="0030535F"/>
    <w:rsid w:val="0030543A"/>
    <w:rsid w:val="00312DB9"/>
    <w:rsid w:val="00316E31"/>
    <w:rsid w:val="003178AD"/>
    <w:rsid w:val="00330046"/>
    <w:rsid w:val="00331DA1"/>
    <w:rsid w:val="0033237D"/>
    <w:rsid w:val="003343CD"/>
    <w:rsid w:val="003348AA"/>
    <w:rsid w:val="00335226"/>
    <w:rsid w:val="00336452"/>
    <w:rsid w:val="003368ED"/>
    <w:rsid w:val="0034109E"/>
    <w:rsid w:val="00341AA2"/>
    <w:rsid w:val="00342CB2"/>
    <w:rsid w:val="0034329E"/>
    <w:rsid w:val="003439EF"/>
    <w:rsid w:val="003473CC"/>
    <w:rsid w:val="0034761B"/>
    <w:rsid w:val="00350327"/>
    <w:rsid w:val="0035179A"/>
    <w:rsid w:val="00351815"/>
    <w:rsid w:val="003518C8"/>
    <w:rsid w:val="0035262F"/>
    <w:rsid w:val="003537A5"/>
    <w:rsid w:val="00354CFC"/>
    <w:rsid w:val="003559C4"/>
    <w:rsid w:val="00355A4A"/>
    <w:rsid w:val="0036025C"/>
    <w:rsid w:val="0036218A"/>
    <w:rsid w:val="003627B8"/>
    <w:rsid w:val="00363AD1"/>
    <w:rsid w:val="0036429A"/>
    <w:rsid w:val="00364BA1"/>
    <w:rsid w:val="0036577D"/>
    <w:rsid w:val="0036653C"/>
    <w:rsid w:val="003737FC"/>
    <w:rsid w:val="00373DAF"/>
    <w:rsid w:val="0037523D"/>
    <w:rsid w:val="00376304"/>
    <w:rsid w:val="0038065A"/>
    <w:rsid w:val="00381D9C"/>
    <w:rsid w:val="00381DB3"/>
    <w:rsid w:val="003837AA"/>
    <w:rsid w:val="00384DE3"/>
    <w:rsid w:val="00387E63"/>
    <w:rsid w:val="00391A57"/>
    <w:rsid w:val="00396B2B"/>
    <w:rsid w:val="003A1027"/>
    <w:rsid w:val="003A5DED"/>
    <w:rsid w:val="003A734F"/>
    <w:rsid w:val="003B05BA"/>
    <w:rsid w:val="003B0A38"/>
    <w:rsid w:val="003B103F"/>
    <w:rsid w:val="003B56CD"/>
    <w:rsid w:val="003B79F0"/>
    <w:rsid w:val="003C1141"/>
    <w:rsid w:val="003C244B"/>
    <w:rsid w:val="003C2F95"/>
    <w:rsid w:val="003C5985"/>
    <w:rsid w:val="003D3271"/>
    <w:rsid w:val="003E220B"/>
    <w:rsid w:val="003E53FD"/>
    <w:rsid w:val="003E5961"/>
    <w:rsid w:val="003E6F23"/>
    <w:rsid w:val="003E7C3A"/>
    <w:rsid w:val="003F18D9"/>
    <w:rsid w:val="003F1E08"/>
    <w:rsid w:val="003F25DC"/>
    <w:rsid w:val="003F4E89"/>
    <w:rsid w:val="003F5F29"/>
    <w:rsid w:val="00403030"/>
    <w:rsid w:val="00404936"/>
    <w:rsid w:val="004049DC"/>
    <w:rsid w:val="00404EEE"/>
    <w:rsid w:val="00405671"/>
    <w:rsid w:val="00410580"/>
    <w:rsid w:val="00410DC3"/>
    <w:rsid w:val="004111A8"/>
    <w:rsid w:val="00411613"/>
    <w:rsid w:val="0041486B"/>
    <w:rsid w:val="0041611B"/>
    <w:rsid w:val="00426AFA"/>
    <w:rsid w:val="004322DC"/>
    <w:rsid w:val="00432DC4"/>
    <w:rsid w:val="00435207"/>
    <w:rsid w:val="004364C6"/>
    <w:rsid w:val="00440AD0"/>
    <w:rsid w:val="004421E0"/>
    <w:rsid w:val="00442BFC"/>
    <w:rsid w:val="00443C2B"/>
    <w:rsid w:val="00447F18"/>
    <w:rsid w:val="004517A2"/>
    <w:rsid w:val="0045323A"/>
    <w:rsid w:val="004545FE"/>
    <w:rsid w:val="0045578E"/>
    <w:rsid w:val="00461C1D"/>
    <w:rsid w:val="00463DEA"/>
    <w:rsid w:val="00463F90"/>
    <w:rsid w:val="004643E7"/>
    <w:rsid w:val="00466F20"/>
    <w:rsid w:val="004728A4"/>
    <w:rsid w:val="0047716D"/>
    <w:rsid w:val="004835A5"/>
    <w:rsid w:val="00486CC6"/>
    <w:rsid w:val="0049278E"/>
    <w:rsid w:val="00494943"/>
    <w:rsid w:val="004958A7"/>
    <w:rsid w:val="004A0259"/>
    <w:rsid w:val="004A701B"/>
    <w:rsid w:val="004B13BF"/>
    <w:rsid w:val="004B1661"/>
    <w:rsid w:val="004B2380"/>
    <w:rsid w:val="004B3241"/>
    <w:rsid w:val="004B35A9"/>
    <w:rsid w:val="004B404E"/>
    <w:rsid w:val="004B7014"/>
    <w:rsid w:val="004C074E"/>
    <w:rsid w:val="004C513C"/>
    <w:rsid w:val="004C728D"/>
    <w:rsid w:val="004D3735"/>
    <w:rsid w:val="004D39DB"/>
    <w:rsid w:val="004D4534"/>
    <w:rsid w:val="004D61ED"/>
    <w:rsid w:val="004E23D0"/>
    <w:rsid w:val="004E3C70"/>
    <w:rsid w:val="004E63AB"/>
    <w:rsid w:val="004F5163"/>
    <w:rsid w:val="00500432"/>
    <w:rsid w:val="00501DE4"/>
    <w:rsid w:val="00502C25"/>
    <w:rsid w:val="005077EF"/>
    <w:rsid w:val="005102FA"/>
    <w:rsid w:val="00510773"/>
    <w:rsid w:val="00510F96"/>
    <w:rsid w:val="00511734"/>
    <w:rsid w:val="005150B0"/>
    <w:rsid w:val="00515984"/>
    <w:rsid w:val="0051664F"/>
    <w:rsid w:val="00520029"/>
    <w:rsid w:val="0052536A"/>
    <w:rsid w:val="00525D68"/>
    <w:rsid w:val="00526C66"/>
    <w:rsid w:val="0052717B"/>
    <w:rsid w:val="00530872"/>
    <w:rsid w:val="005329A2"/>
    <w:rsid w:val="0053699D"/>
    <w:rsid w:val="00537439"/>
    <w:rsid w:val="00546489"/>
    <w:rsid w:val="00546502"/>
    <w:rsid w:val="00546884"/>
    <w:rsid w:val="00547820"/>
    <w:rsid w:val="00550FBF"/>
    <w:rsid w:val="00552788"/>
    <w:rsid w:val="00552B7E"/>
    <w:rsid w:val="005636C7"/>
    <w:rsid w:val="00564921"/>
    <w:rsid w:val="00567047"/>
    <w:rsid w:val="00575DA9"/>
    <w:rsid w:val="00584669"/>
    <w:rsid w:val="00585218"/>
    <w:rsid w:val="005935EE"/>
    <w:rsid w:val="0059378E"/>
    <w:rsid w:val="00595A4F"/>
    <w:rsid w:val="00596DCA"/>
    <w:rsid w:val="005A0CB5"/>
    <w:rsid w:val="005A31CE"/>
    <w:rsid w:val="005A34BB"/>
    <w:rsid w:val="005A4444"/>
    <w:rsid w:val="005A467E"/>
    <w:rsid w:val="005A6CAA"/>
    <w:rsid w:val="005A6EDD"/>
    <w:rsid w:val="005A711C"/>
    <w:rsid w:val="005A786B"/>
    <w:rsid w:val="005A7BDB"/>
    <w:rsid w:val="005B0CDC"/>
    <w:rsid w:val="005B114F"/>
    <w:rsid w:val="005B1FC1"/>
    <w:rsid w:val="005B24D0"/>
    <w:rsid w:val="005B34FA"/>
    <w:rsid w:val="005C50F6"/>
    <w:rsid w:val="005C7E04"/>
    <w:rsid w:val="005D0481"/>
    <w:rsid w:val="005D08FD"/>
    <w:rsid w:val="005D0E84"/>
    <w:rsid w:val="005D28E9"/>
    <w:rsid w:val="005D3CB0"/>
    <w:rsid w:val="005D5DD6"/>
    <w:rsid w:val="005D7827"/>
    <w:rsid w:val="005E4783"/>
    <w:rsid w:val="005E5185"/>
    <w:rsid w:val="005F3F52"/>
    <w:rsid w:val="005F47A2"/>
    <w:rsid w:val="005F5BB3"/>
    <w:rsid w:val="005F600B"/>
    <w:rsid w:val="005F6328"/>
    <w:rsid w:val="0060554E"/>
    <w:rsid w:val="00607C90"/>
    <w:rsid w:val="00623229"/>
    <w:rsid w:val="006232CC"/>
    <w:rsid w:val="00627117"/>
    <w:rsid w:val="00630678"/>
    <w:rsid w:val="00630A1C"/>
    <w:rsid w:val="006310C4"/>
    <w:rsid w:val="00631DE9"/>
    <w:rsid w:val="00632AB7"/>
    <w:rsid w:val="00633BE3"/>
    <w:rsid w:val="00637C37"/>
    <w:rsid w:val="00640167"/>
    <w:rsid w:val="00640A96"/>
    <w:rsid w:val="00646E29"/>
    <w:rsid w:val="00651A30"/>
    <w:rsid w:val="00652C5A"/>
    <w:rsid w:val="00655C47"/>
    <w:rsid w:val="00665D41"/>
    <w:rsid w:val="00666BED"/>
    <w:rsid w:val="00667470"/>
    <w:rsid w:val="00671AF9"/>
    <w:rsid w:val="00672E61"/>
    <w:rsid w:val="00677E2D"/>
    <w:rsid w:val="00681FAF"/>
    <w:rsid w:val="006823D1"/>
    <w:rsid w:val="00684868"/>
    <w:rsid w:val="0068587D"/>
    <w:rsid w:val="00687F0F"/>
    <w:rsid w:val="00690ED8"/>
    <w:rsid w:val="00692CC0"/>
    <w:rsid w:val="00696751"/>
    <w:rsid w:val="006969FB"/>
    <w:rsid w:val="006A01AB"/>
    <w:rsid w:val="006A4CE8"/>
    <w:rsid w:val="006B0583"/>
    <w:rsid w:val="006B1D49"/>
    <w:rsid w:val="006B28EC"/>
    <w:rsid w:val="006B369F"/>
    <w:rsid w:val="006B6A55"/>
    <w:rsid w:val="006B715E"/>
    <w:rsid w:val="006B7E97"/>
    <w:rsid w:val="006C2C68"/>
    <w:rsid w:val="006C4648"/>
    <w:rsid w:val="006C6188"/>
    <w:rsid w:val="006D1844"/>
    <w:rsid w:val="006D1A60"/>
    <w:rsid w:val="006D1D73"/>
    <w:rsid w:val="006D6D41"/>
    <w:rsid w:val="006D7534"/>
    <w:rsid w:val="006E0589"/>
    <w:rsid w:val="006E4503"/>
    <w:rsid w:val="006E5720"/>
    <w:rsid w:val="006E78CE"/>
    <w:rsid w:val="006F317C"/>
    <w:rsid w:val="006F42FB"/>
    <w:rsid w:val="006F519D"/>
    <w:rsid w:val="006F5B95"/>
    <w:rsid w:val="00700493"/>
    <w:rsid w:val="00700954"/>
    <w:rsid w:val="007114AD"/>
    <w:rsid w:val="00712E23"/>
    <w:rsid w:val="007203F9"/>
    <w:rsid w:val="00720E90"/>
    <w:rsid w:val="00725D8B"/>
    <w:rsid w:val="0072604B"/>
    <w:rsid w:val="007302CE"/>
    <w:rsid w:val="00730746"/>
    <w:rsid w:val="00730F1F"/>
    <w:rsid w:val="007311C5"/>
    <w:rsid w:val="00733CED"/>
    <w:rsid w:val="0073442E"/>
    <w:rsid w:val="00740610"/>
    <w:rsid w:val="00742C9D"/>
    <w:rsid w:val="007430E7"/>
    <w:rsid w:val="00743525"/>
    <w:rsid w:val="007435CD"/>
    <w:rsid w:val="00743818"/>
    <w:rsid w:val="00743B1B"/>
    <w:rsid w:val="0074447F"/>
    <w:rsid w:val="00746FA8"/>
    <w:rsid w:val="0074716B"/>
    <w:rsid w:val="00752E2E"/>
    <w:rsid w:val="0076025E"/>
    <w:rsid w:val="00761593"/>
    <w:rsid w:val="00762586"/>
    <w:rsid w:val="0076295B"/>
    <w:rsid w:val="00762DFF"/>
    <w:rsid w:val="007642C4"/>
    <w:rsid w:val="00765C24"/>
    <w:rsid w:val="007660DF"/>
    <w:rsid w:val="00766217"/>
    <w:rsid w:val="00772208"/>
    <w:rsid w:val="00776545"/>
    <w:rsid w:val="00777B46"/>
    <w:rsid w:val="00780A26"/>
    <w:rsid w:val="00783BC2"/>
    <w:rsid w:val="0078673A"/>
    <w:rsid w:val="00786DF2"/>
    <w:rsid w:val="00792AE5"/>
    <w:rsid w:val="00795451"/>
    <w:rsid w:val="007A25F6"/>
    <w:rsid w:val="007A2D6A"/>
    <w:rsid w:val="007A39D7"/>
    <w:rsid w:val="007B2ABF"/>
    <w:rsid w:val="007B598A"/>
    <w:rsid w:val="007B776D"/>
    <w:rsid w:val="007C080D"/>
    <w:rsid w:val="007C2ABF"/>
    <w:rsid w:val="007C4E13"/>
    <w:rsid w:val="007C7E8D"/>
    <w:rsid w:val="007D0354"/>
    <w:rsid w:val="007D7E27"/>
    <w:rsid w:val="007E067E"/>
    <w:rsid w:val="007E0D2E"/>
    <w:rsid w:val="007E3D11"/>
    <w:rsid w:val="007F3CBF"/>
    <w:rsid w:val="007F42FA"/>
    <w:rsid w:val="007F468D"/>
    <w:rsid w:val="007F7395"/>
    <w:rsid w:val="007F766F"/>
    <w:rsid w:val="00804D66"/>
    <w:rsid w:val="00806DFD"/>
    <w:rsid w:val="00810772"/>
    <w:rsid w:val="0081197A"/>
    <w:rsid w:val="00811BBB"/>
    <w:rsid w:val="00812EB1"/>
    <w:rsid w:val="0081407C"/>
    <w:rsid w:val="00814292"/>
    <w:rsid w:val="00815B86"/>
    <w:rsid w:val="0082223A"/>
    <w:rsid w:val="00822824"/>
    <w:rsid w:val="00822F46"/>
    <w:rsid w:val="00823850"/>
    <w:rsid w:val="008307A7"/>
    <w:rsid w:val="00833AB0"/>
    <w:rsid w:val="00835536"/>
    <w:rsid w:val="00842CBF"/>
    <w:rsid w:val="008443AB"/>
    <w:rsid w:val="00845F27"/>
    <w:rsid w:val="0085013E"/>
    <w:rsid w:val="00851486"/>
    <w:rsid w:val="00851A62"/>
    <w:rsid w:val="00851D9C"/>
    <w:rsid w:val="00857937"/>
    <w:rsid w:val="0086162C"/>
    <w:rsid w:val="00861FA9"/>
    <w:rsid w:val="0086382C"/>
    <w:rsid w:val="008716F1"/>
    <w:rsid w:val="00883690"/>
    <w:rsid w:val="00884C1E"/>
    <w:rsid w:val="00891727"/>
    <w:rsid w:val="0089335A"/>
    <w:rsid w:val="008B042E"/>
    <w:rsid w:val="008B3EB6"/>
    <w:rsid w:val="008B5027"/>
    <w:rsid w:val="008B7A54"/>
    <w:rsid w:val="008C0913"/>
    <w:rsid w:val="008C1F72"/>
    <w:rsid w:val="008C2B86"/>
    <w:rsid w:val="008C35F8"/>
    <w:rsid w:val="008C6926"/>
    <w:rsid w:val="008C7A87"/>
    <w:rsid w:val="008C7CEA"/>
    <w:rsid w:val="008D1252"/>
    <w:rsid w:val="008D245B"/>
    <w:rsid w:val="008D32E1"/>
    <w:rsid w:val="008D342B"/>
    <w:rsid w:val="008D4467"/>
    <w:rsid w:val="008E0514"/>
    <w:rsid w:val="008E0813"/>
    <w:rsid w:val="008E15C0"/>
    <w:rsid w:val="008E300B"/>
    <w:rsid w:val="008E502F"/>
    <w:rsid w:val="008E7940"/>
    <w:rsid w:val="008F05ED"/>
    <w:rsid w:val="008F1D29"/>
    <w:rsid w:val="008F3B89"/>
    <w:rsid w:val="008F58DA"/>
    <w:rsid w:val="008F6CB4"/>
    <w:rsid w:val="00903F69"/>
    <w:rsid w:val="00912673"/>
    <w:rsid w:val="00912DC5"/>
    <w:rsid w:val="00915416"/>
    <w:rsid w:val="0091683C"/>
    <w:rsid w:val="00917391"/>
    <w:rsid w:val="009205C2"/>
    <w:rsid w:val="00922D8B"/>
    <w:rsid w:val="00926B3C"/>
    <w:rsid w:val="00927A8F"/>
    <w:rsid w:val="0093280F"/>
    <w:rsid w:val="00932B80"/>
    <w:rsid w:val="00933411"/>
    <w:rsid w:val="00933A94"/>
    <w:rsid w:val="00940E58"/>
    <w:rsid w:val="00945BF6"/>
    <w:rsid w:val="00945DDA"/>
    <w:rsid w:val="0094633A"/>
    <w:rsid w:val="00946AF3"/>
    <w:rsid w:val="009475F5"/>
    <w:rsid w:val="009526A4"/>
    <w:rsid w:val="00953842"/>
    <w:rsid w:val="009549C8"/>
    <w:rsid w:val="00955515"/>
    <w:rsid w:val="00957173"/>
    <w:rsid w:val="0096017F"/>
    <w:rsid w:val="0096104A"/>
    <w:rsid w:val="00967A16"/>
    <w:rsid w:val="00972BA7"/>
    <w:rsid w:val="00972EA6"/>
    <w:rsid w:val="00972FDF"/>
    <w:rsid w:val="00973D51"/>
    <w:rsid w:val="00973FA8"/>
    <w:rsid w:val="00975EE5"/>
    <w:rsid w:val="00975EF0"/>
    <w:rsid w:val="009837BD"/>
    <w:rsid w:val="00985DA6"/>
    <w:rsid w:val="00991B47"/>
    <w:rsid w:val="00994796"/>
    <w:rsid w:val="00995CEF"/>
    <w:rsid w:val="009A0322"/>
    <w:rsid w:val="009A096E"/>
    <w:rsid w:val="009A3D3A"/>
    <w:rsid w:val="009A4668"/>
    <w:rsid w:val="009A4CB7"/>
    <w:rsid w:val="009A4D23"/>
    <w:rsid w:val="009A518B"/>
    <w:rsid w:val="009A56D1"/>
    <w:rsid w:val="009A5D4C"/>
    <w:rsid w:val="009A62D2"/>
    <w:rsid w:val="009A6E91"/>
    <w:rsid w:val="009A7A89"/>
    <w:rsid w:val="009B0389"/>
    <w:rsid w:val="009B0A97"/>
    <w:rsid w:val="009B0EB7"/>
    <w:rsid w:val="009B5446"/>
    <w:rsid w:val="009B54E1"/>
    <w:rsid w:val="009C06E5"/>
    <w:rsid w:val="009C37E4"/>
    <w:rsid w:val="009C4625"/>
    <w:rsid w:val="009D550C"/>
    <w:rsid w:val="009D6BB5"/>
    <w:rsid w:val="009E13B5"/>
    <w:rsid w:val="009E18DF"/>
    <w:rsid w:val="009E19D2"/>
    <w:rsid w:val="009E369C"/>
    <w:rsid w:val="009E4EB7"/>
    <w:rsid w:val="009E7CA5"/>
    <w:rsid w:val="009F487A"/>
    <w:rsid w:val="009F662A"/>
    <w:rsid w:val="009F7B1A"/>
    <w:rsid w:val="00A017C3"/>
    <w:rsid w:val="00A021FE"/>
    <w:rsid w:val="00A05645"/>
    <w:rsid w:val="00A05997"/>
    <w:rsid w:val="00A15CD0"/>
    <w:rsid w:val="00A16B36"/>
    <w:rsid w:val="00A20D0D"/>
    <w:rsid w:val="00A226A9"/>
    <w:rsid w:val="00A24CEF"/>
    <w:rsid w:val="00A26647"/>
    <w:rsid w:val="00A26F6C"/>
    <w:rsid w:val="00A27C6A"/>
    <w:rsid w:val="00A308FE"/>
    <w:rsid w:val="00A30CF1"/>
    <w:rsid w:val="00A32BFE"/>
    <w:rsid w:val="00A36F89"/>
    <w:rsid w:val="00A4663E"/>
    <w:rsid w:val="00A50748"/>
    <w:rsid w:val="00A508D2"/>
    <w:rsid w:val="00A51503"/>
    <w:rsid w:val="00A53880"/>
    <w:rsid w:val="00A53A91"/>
    <w:rsid w:val="00A5524A"/>
    <w:rsid w:val="00A55297"/>
    <w:rsid w:val="00A5634C"/>
    <w:rsid w:val="00A57378"/>
    <w:rsid w:val="00A60093"/>
    <w:rsid w:val="00A61FB4"/>
    <w:rsid w:val="00A63FE1"/>
    <w:rsid w:val="00A64665"/>
    <w:rsid w:val="00A65708"/>
    <w:rsid w:val="00A701A7"/>
    <w:rsid w:val="00A72ABE"/>
    <w:rsid w:val="00A75063"/>
    <w:rsid w:val="00A75477"/>
    <w:rsid w:val="00A804B2"/>
    <w:rsid w:val="00A83E3F"/>
    <w:rsid w:val="00A85AB5"/>
    <w:rsid w:val="00A90E55"/>
    <w:rsid w:val="00A93FEB"/>
    <w:rsid w:val="00A9572C"/>
    <w:rsid w:val="00AA0F1B"/>
    <w:rsid w:val="00AA1BD2"/>
    <w:rsid w:val="00AA2448"/>
    <w:rsid w:val="00AA593E"/>
    <w:rsid w:val="00AB3C05"/>
    <w:rsid w:val="00AB44CE"/>
    <w:rsid w:val="00AB46A6"/>
    <w:rsid w:val="00AC2E75"/>
    <w:rsid w:val="00AC414A"/>
    <w:rsid w:val="00AC4745"/>
    <w:rsid w:val="00AC5389"/>
    <w:rsid w:val="00AD2AC6"/>
    <w:rsid w:val="00AD404B"/>
    <w:rsid w:val="00AE206E"/>
    <w:rsid w:val="00AE2900"/>
    <w:rsid w:val="00AE4133"/>
    <w:rsid w:val="00AE7B20"/>
    <w:rsid w:val="00AE7B79"/>
    <w:rsid w:val="00AF080F"/>
    <w:rsid w:val="00AF12A5"/>
    <w:rsid w:val="00AF531C"/>
    <w:rsid w:val="00B00F6F"/>
    <w:rsid w:val="00B02B9F"/>
    <w:rsid w:val="00B05D8F"/>
    <w:rsid w:val="00B06920"/>
    <w:rsid w:val="00B11C03"/>
    <w:rsid w:val="00B12EAF"/>
    <w:rsid w:val="00B20463"/>
    <w:rsid w:val="00B21D8A"/>
    <w:rsid w:val="00B2453D"/>
    <w:rsid w:val="00B268A7"/>
    <w:rsid w:val="00B3275C"/>
    <w:rsid w:val="00B33A09"/>
    <w:rsid w:val="00B33BF7"/>
    <w:rsid w:val="00B3428C"/>
    <w:rsid w:val="00B34DB4"/>
    <w:rsid w:val="00B37D82"/>
    <w:rsid w:val="00B37F6E"/>
    <w:rsid w:val="00B414B1"/>
    <w:rsid w:val="00B42076"/>
    <w:rsid w:val="00B42553"/>
    <w:rsid w:val="00B42C4C"/>
    <w:rsid w:val="00B43A04"/>
    <w:rsid w:val="00B4431C"/>
    <w:rsid w:val="00B466E6"/>
    <w:rsid w:val="00B46EF2"/>
    <w:rsid w:val="00B54DBD"/>
    <w:rsid w:val="00B5781D"/>
    <w:rsid w:val="00B6046C"/>
    <w:rsid w:val="00B607FD"/>
    <w:rsid w:val="00B623E4"/>
    <w:rsid w:val="00B640B7"/>
    <w:rsid w:val="00B65C44"/>
    <w:rsid w:val="00B67446"/>
    <w:rsid w:val="00B7007B"/>
    <w:rsid w:val="00B73A32"/>
    <w:rsid w:val="00B77C29"/>
    <w:rsid w:val="00B80C18"/>
    <w:rsid w:val="00B81688"/>
    <w:rsid w:val="00B83274"/>
    <w:rsid w:val="00B84183"/>
    <w:rsid w:val="00B9015A"/>
    <w:rsid w:val="00B91F19"/>
    <w:rsid w:val="00B923C7"/>
    <w:rsid w:val="00B93EDF"/>
    <w:rsid w:val="00B97519"/>
    <w:rsid w:val="00BA42D4"/>
    <w:rsid w:val="00BA5104"/>
    <w:rsid w:val="00BA77BB"/>
    <w:rsid w:val="00BB7A05"/>
    <w:rsid w:val="00BC22BF"/>
    <w:rsid w:val="00BC3AA7"/>
    <w:rsid w:val="00BC47F8"/>
    <w:rsid w:val="00BD6731"/>
    <w:rsid w:val="00BD6BD5"/>
    <w:rsid w:val="00BE0313"/>
    <w:rsid w:val="00BE0DF2"/>
    <w:rsid w:val="00BE2588"/>
    <w:rsid w:val="00BE2883"/>
    <w:rsid w:val="00BE38A8"/>
    <w:rsid w:val="00BE4355"/>
    <w:rsid w:val="00BF41DC"/>
    <w:rsid w:val="00BF50AD"/>
    <w:rsid w:val="00BF671F"/>
    <w:rsid w:val="00C01FF3"/>
    <w:rsid w:val="00C07CCB"/>
    <w:rsid w:val="00C14877"/>
    <w:rsid w:val="00C24CA3"/>
    <w:rsid w:val="00C25D4C"/>
    <w:rsid w:val="00C36994"/>
    <w:rsid w:val="00C40FA6"/>
    <w:rsid w:val="00C41384"/>
    <w:rsid w:val="00C42372"/>
    <w:rsid w:val="00C4340A"/>
    <w:rsid w:val="00C44F56"/>
    <w:rsid w:val="00C612FB"/>
    <w:rsid w:val="00C61932"/>
    <w:rsid w:val="00C65D54"/>
    <w:rsid w:val="00C72679"/>
    <w:rsid w:val="00C7453E"/>
    <w:rsid w:val="00C747CC"/>
    <w:rsid w:val="00C75CC0"/>
    <w:rsid w:val="00C76DBD"/>
    <w:rsid w:val="00C816BB"/>
    <w:rsid w:val="00C821F5"/>
    <w:rsid w:val="00C83BF1"/>
    <w:rsid w:val="00C95BEB"/>
    <w:rsid w:val="00C96310"/>
    <w:rsid w:val="00CA1294"/>
    <w:rsid w:val="00CA18B0"/>
    <w:rsid w:val="00CA2606"/>
    <w:rsid w:val="00CA3350"/>
    <w:rsid w:val="00CA61DE"/>
    <w:rsid w:val="00CB3B3B"/>
    <w:rsid w:val="00CC21E9"/>
    <w:rsid w:val="00CC433E"/>
    <w:rsid w:val="00CC67D4"/>
    <w:rsid w:val="00CC7C95"/>
    <w:rsid w:val="00CD7260"/>
    <w:rsid w:val="00CE35B9"/>
    <w:rsid w:val="00CF0785"/>
    <w:rsid w:val="00CF1B6B"/>
    <w:rsid w:val="00CF4AC2"/>
    <w:rsid w:val="00D053E3"/>
    <w:rsid w:val="00D13C19"/>
    <w:rsid w:val="00D1562F"/>
    <w:rsid w:val="00D16659"/>
    <w:rsid w:val="00D1779D"/>
    <w:rsid w:val="00D20642"/>
    <w:rsid w:val="00D21A3C"/>
    <w:rsid w:val="00D22B2A"/>
    <w:rsid w:val="00D306D6"/>
    <w:rsid w:val="00D338EA"/>
    <w:rsid w:val="00D344CD"/>
    <w:rsid w:val="00D346E4"/>
    <w:rsid w:val="00D351E1"/>
    <w:rsid w:val="00D35634"/>
    <w:rsid w:val="00D41C48"/>
    <w:rsid w:val="00D42D44"/>
    <w:rsid w:val="00D45867"/>
    <w:rsid w:val="00D5003E"/>
    <w:rsid w:val="00D50662"/>
    <w:rsid w:val="00D523BF"/>
    <w:rsid w:val="00D54EBA"/>
    <w:rsid w:val="00D57852"/>
    <w:rsid w:val="00D6284F"/>
    <w:rsid w:val="00D64208"/>
    <w:rsid w:val="00D65694"/>
    <w:rsid w:val="00D66640"/>
    <w:rsid w:val="00D66F19"/>
    <w:rsid w:val="00D70122"/>
    <w:rsid w:val="00D72C5E"/>
    <w:rsid w:val="00D747E7"/>
    <w:rsid w:val="00D75172"/>
    <w:rsid w:val="00D76AE0"/>
    <w:rsid w:val="00D80081"/>
    <w:rsid w:val="00D84FC8"/>
    <w:rsid w:val="00D8675B"/>
    <w:rsid w:val="00D90667"/>
    <w:rsid w:val="00D91058"/>
    <w:rsid w:val="00D922BE"/>
    <w:rsid w:val="00D922E6"/>
    <w:rsid w:val="00D946A1"/>
    <w:rsid w:val="00DB121A"/>
    <w:rsid w:val="00DB7C65"/>
    <w:rsid w:val="00DC0227"/>
    <w:rsid w:val="00DD066F"/>
    <w:rsid w:val="00DD341D"/>
    <w:rsid w:val="00DD6D59"/>
    <w:rsid w:val="00DE1FA4"/>
    <w:rsid w:val="00DE3B56"/>
    <w:rsid w:val="00DE44AA"/>
    <w:rsid w:val="00DE6B38"/>
    <w:rsid w:val="00DF27B1"/>
    <w:rsid w:val="00E02B69"/>
    <w:rsid w:val="00E02D09"/>
    <w:rsid w:val="00E04D6D"/>
    <w:rsid w:val="00E1011E"/>
    <w:rsid w:val="00E11F8D"/>
    <w:rsid w:val="00E15966"/>
    <w:rsid w:val="00E20765"/>
    <w:rsid w:val="00E26C0A"/>
    <w:rsid w:val="00E3002F"/>
    <w:rsid w:val="00E31235"/>
    <w:rsid w:val="00E31A7F"/>
    <w:rsid w:val="00E31D09"/>
    <w:rsid w:val="00E33437"/>
    <w:rsid w:val="00E33BA8"/>
    <w:rsid w:val="00E33FD2"/>
    <w:rsid w:val="00E359B6"/>
    <w:rsid w:val="00E35D92"/>
    <w:rsid w:val="00E421ED"/>
    <w:rsid w:val="00E435E3"/>
    <w:rsid w:val="00E447F2"/>
    <w:rsid w:val="00E45BD8"/>
    <w:rsid w:val="00E46793"/>
    <w:rsid w:val="00E500E3"/>
    <w:rsid w:val="00E50CBF"/>
    <w:rsid w:val="00E51F7F"/>
    <w:rsid w:val="00E521C2"/>
    <w:rsid w:val="00E521EE"/>
    <w:rsid w:val="00E61C34"/>
    <w:rsid w:val="00E62CCF"/>
    <w:rsid w:val="00E6771F"/>
    <w:rsid w:val="00E816A4"/>
    <w:rsid w:val="00E85E40"/>
    <w:rsid w:val="00E86D61"/>
    <w:rsid w:val="00E979EC"/>
    <w:rsid w:val="00EA1D49"/>
    <w:rsid w:val="00EA3DD4"/>
    <w:rsid w:val="00EB307E"/>
    <w:rsid w:val="00EB5666"/>
    <w:rsid w:val="00EB646C"/>
    <w:rsid w:val="00EC50C2"/>
    <w:rsid w:val="00EC5859"/>
    <w:rsid w:val="00EC761B"/>
    <w:rsid w:val="00ED007E"/>
    <w:rsid w:val="00ED160D"/>
    <w:rsid w:val="00ED2EF0"/>
    <w:rsid w:val="00ED337C"/>
    <w:rsid w:val="00ED3CA0"/>
    <w:rsid w:val="00ED3F5A"/>
    <w:rsid w:val="00ED6558"/>
    <w:rsid w:val="00ED68D9"/>
    <w:rsid w:val="00EE4AF7"/>
    <w:rsid w:val="00EE6C9D"/>
    <w:rsid w:val="00EF0731"/>
    <w:rsid w:val="00EF2ACC"/>
    <w:rsid w:val="00EF2CA8"/>
    <w:rsid w:val="00EF3A12"/>
    <w:rsid w:val="00EF76ED"/>
    <w:rsid w:val="00F01CDF"/>
    <w:rsid w:val="00F025B6"/>
    <w:rsid w:val="00F02729"/>
    <w:rsid w:val="00F037B8"/>
    <w:rsid w:val="00F05240"/>
    <w:rsid w:val="00F1411D"/>
    <w:rsid w:val="00F204B0"/>
    <w:rsid w:val="00F22B2F"/>
    <w:rsid w:val="00F26310"/>
    <w:rsid w:val="00F31D4B"/>
    <w:rsid w:val="00F33B66"/>
    <w:rsid w:val="00F37A73"/>
    <w:rsid w:val="00F45C9A"/>
    <w:rsid w:val="00F46E78"/>
    <w:rsid w:val="00F47048"/>
    <w:rsid w:val="00F62E63"/>
    <w:rsid w:val="00F63727"/>
    <w:rsid w:val="00F640BA"/>
    <w:rsid w:val="00F65196"/>
    <w:rsid w:val="00F66D43"/>
    <w:rsid w:val="00F704FC"/>
    <w:rsid w:val="00F756EB"/>
    <w:rsid w:val="00F80B8E"/>
    <w:rsid w:val="00F85C45"/>
    <w:rsid w:val="00F900BC"/>
    <w:rsid w:val="00F90F78"/>
    <w:rsid w:val="00F928C1"/>
    <w:rsid w:val="00FA061D"/>
    <w:rsid w:val="00FA17E8"/>
    <w:rsid w:val="00FA4251"/>
    <w:rsid w:val="00FA4C80"/>
    <w:rsid w:val="00FA56A8"/>
    <w:rsid w:val="00FA77BE"/>
    <w:rsid w:val="00FB350A"/>
    <w:rsid w:val="00FB3CAF"/>
    <w:rsid w:val="00FB7C62"/>
    <w:rsid w:val="00FC20F6"/>
    <w:rsid w:val="00FC2610"/>
    <w:rsid w:val="00FC3155"/>
    <w:rsid w:val="00FC3A10"/>
    <w:rsid w:val="00FD15B7"/>
    <w:rsid w:val="00FD2CC0"/>
    <w:rsid w:val="00FD6360"/>
    <w:rsid w:val="00FE39D1"/>
    <w:rsid w:val="00FE483B"/>
    <w:rsid w:val="00FE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654E6-2E6E-4D4B-B6DD-C26FA615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37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5E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5E40"/>
  </w:style>
  <w:style w:type="paragraph" w:styleId="a6">
    <w:name w:val="List Paragraph"/>
    <w:basedOn w:val="a"/>
    <w:uiPriority w:val="99"/>
    <w:qFormat/>
    <w:rsid w:val="00E85E40"/>
    <w:pPr>
      <w:ind w:left="720"/>
      <w:contextualSpacing/>
    </w:pPr>
    <w:rPr>
      <w:sz w:val="28"/>
      <w:szCs w:val="20"/>
    </w:rPr>
  </w:style>
  <w:style w:type="paragraph" w:styleId="a7">
    <w:name w:val="No Spacing"/>
    <w:uiPriority w:val="1"/>
    <w:qFormat/>
    <w:rsid w:val="00E85E4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75EF0"/>
    <w:pPr>
      <w:spacing w:before="100" w:beforeAutospacing="1" w:after="100" w:afterAutospacing="1"/>
    </w:pPr>
  </w:style>
  <w:style w:type="character" w:customStyle="1" w:styleId="hl">
    <w:name w:val="hl"/>
    <w:basedOn w:val="a0"/>
    <w:rsid w:val="00C42372"/>
  </w:style>
  <w:style w:type="paragraph" w:styleId="a9">
    <w:name w:val="header"/>
    <w:basedOn w:val="a"/>
    <w:link w:val="aa"/>
    <w:uiPriority w:val="99"/>
    <w:unhideWhenUsed/>
    <w:rsid w:val="00E31A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0C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A30CF1"/>
    <w:rPr>
      <w:b/>
      <w:bCs/>
      <w:color w:val="00008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32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32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AF0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andard">
    <w:name w:val="Standard"/>
    <w:rsid w:val="00F141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141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user">
    <w:name w:val="Standard (user)"/>
    <w:rsid w:val="00F1411D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color w:val="00000A"/>
      <w:kern w:val="3"/>
      <w:lang w:eastAsia="ru-RU"/>
    </w:rPr>
  </w:style>
  <w:style w:type="paragraph" w:styleId="ae">
    <w:name w:val="Body Text"/>
    <w:basedOn w:val="a"/>
    <w:link w:val="af"/>
    <w:rsid w:val="000272E1"/>
    <w:pPr>
      <w:jc w:val="right"/>
    </w:pPr>
  </w:style>
  <w:style w:type="character" w:customStyle="1" w:styleId="af">
    <w:name w:val="Основной текст Знак"/>
    <w:basedOn w:val="a0"/>
    <w:link w:val="ae"/>
    <w:rsid w:val="000272E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3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537A5"/>
  </w:style>
  <w:style w:type="paragraph" w:customStyle="1" w:styleId="s1">
    <w:name w:val="s_1"/>
    <w:basedOn w:val="a"/>
    <w:rsid w:val="003537A5"/>
    <w:pPr>
      <w:spacing w:before="100" w:beforeAutospacing="1" w:after="100" w:afterAutospacing="1"/>
    </w:pPr>
  </w:style>
  <w:style w:type="character" w:customStyle="1" w:styleId="nobr">
    <w:name w:val="nobr"/>
    <w:basedOn w:val="a0"/>
    <w:rsid w:val="003537A5"/>
  </w:style>
  <w:style w:type="table" w:styleId="af0">
    <w:name w:val="Table Grid"/>
    <w:basedOn w:val="a1"/>
    <w:uiPriority w:val="39"/>
    <w:rsid w:val="0082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D28E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5D28E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071B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1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21"/>
    <w:basedOn w:val="a"/>
    <w:rsid w:val="00EE6C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User058-16</dc:creator>
  <cp:lastModifiedBy>Евдокимова Екатерина Михайловна</cp:lastModifiedBy>
  <cp:revision>2</cp:revision>
  <cp:lastPrinted>2020-07-02T11:16:00Z</cp:lastPrinted>
  <dcterms:created xsi:type="dcterms:W3CDTF">2020-11-17T05:08:00Z</dcterms:created>
  <dcterms:modified xsi:type="dcterms:W3CDTF">2020-11-17T05:08:00Z</dcterms:modified>
</cp:coreProperties>
</file>